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47" w:rsidRDefault="00D43DA0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 w:rsidRPr="00D43DA0">
        <w:rPr>
          <w:rFonts w:ascii="Times New Roman" w:hAnsi="Times New Roman" w:cs="Times New Roman"/>
          <w:b/>
          <w:sz w:val="56"/>
          <w:szCs w:val="56"/>
        </w:rPr>
        <w:t>Дизайн-проекты</w:t>
      </w:r>
      <w:proofErr w:type="gramEnd"/>
      <w:r w:rsidRPr="00D43DA0">
        <w:rPr>
          <w:rFonts w:ascii="Times New Roman" w:hAnsi="Times New Roman" w:cs="Times New Roman"/>
          <w:b/>
          <w:sz w:val="56"/>
          <w:szCs w:val="56"/>
        </w:rPr>
        <w:t xml:space="preserve"> по благоустройству  придомовой территории многоквартирных домов по адресу:</w:t>
      </w:r>
    </w:p>
    <w:p w:rsidR="00D43DA0" w:rsidRPr="00D43DA0" w:rsidRDefault="00D43DA0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43DA0" w:rsidRPr="00D43DA0" w:rsidRDefault="00C27EE9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у</w:t>
      </w:r>
      <w:r w:rsidR="00D43DA0" w:rsidRPr="00D43DA0">
        <w:rPr>
          <w:rFonts w:ascii="Times New Roman" w:hAnsi="Times New Roman" w:cs="Times New Roman"/>
          <w:b/>
          <w:sz w:val="56"/>
          <w:szCs w:val="56"/>
        </w:rPr>
        <w:t>л. Петрозаводская, д. 23</w:t>
      </w:r>
    </w:p>
    <w:p w:rsidR="00D43DA0" w:rsidRPr="00D43DA0" w:rsidRDefault="00D43DA0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43DA0">
        <w:rPr>
          <w:rFonts w:ascii="Times New Roman" w:hAnsi="Times New Roman" w:cs="Times New Roman"/>
          <w:b/>
          <w:sz w:val="56"/>
          <w:szCs w:val="56"/>
        </w:rPr>
        <w:t>Ул. Лесная, д. 16,</w:t>
      </w:r>
    </w:p>
    <w:p w:rsidR="00D43DA0" w:rsidRDefault="00D43DA0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43DA0">
        <w:rPr>
          <w:rFonts w:ascii="Times New Roman" w:hAnsi="Times New Roman" w:cs="Times New Roman"/>
          <w:b/>
          <w:sz w:val="56"/>
          <w:szCs w:val="56"/>
        </w:rPr>
        <w:t>ул. Лесная, д. 20</w:t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D43DA0" w:rsidRDefault="00D43DA0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297874CA" wp14:editId="0D253FEE">
            <wp:extent cx="9623650" cy="680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з 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236" cy="680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451340" cy="6259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23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451340" cy="62598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23 plo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D43DA0" w:rsidRDefault="00D43DA0">
      <w:pPr>
        <w:rPr>
          <w:rFonts w:ascii="Times New Roman" w:hAnsi="Times New Roman" w:cs="Times New Roman"/>
          <w:b/>
          <w:sz w:val="56"/>
          <w:szCs w:val="56"/>
        </w:rPr>
      </w:pPr>
    </w:p>
    <w:p w:rsidR="00D43DA0" w:rsidRDefault="006C155B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8002117" cy="62492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17" cy="62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158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709"/>
        <w:gridCol w:w="567"/>
        <w:gridCol w:w="3260"/>
        <w:gridCol w:w="8505"/>
      </w:tblGrid>
      <w:tr w:rsidR="00D43DA0" w:rsidRPr="00256857" w:rsidTr="00D43DA0">
        <w:tc>
          <w:tcPr>
            <w:tcW w:w="425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br w:type="page"/>
            </w:r>
            <w:r w:rsidRPr="00256857">
              <w:rPr>
                <w:b/>
              </w:rPr>
              <w:t>№</w:t>
            </w:r>
          </w:p>
        </w:tc>
        <w:tc>
          <w:tcPr>
            <w:tcW w:w="2410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Наименование</w:t>
            </w:r>
          </w:p>
        </w:tc>
        <w:tc>
          <w:tcPr>
            <w:tcW w:w="709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Артикул</w:t>
            </w:r>
          </w:p>
        </w:tc>
        <w:tc>
          <w:tcPr>
            <w:tcW w:w="567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Кол-во</w:t>
            </w:r>
          </w:p>
        </w:tc>
        <w:tc>
          <w:tcPr>
            <w:tcW w:w="3260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Рисунок</w:t>
            </w:r>
          </w:p>
        </w:tc>
        <w:tc>
          <w:tcPr>
            <w:tcW w:w="8505" w:type="dxa"/>
          </w:tcPr>
          <w:p w:rsidR="00D43DA0" w:rsidRPr="00256857" w:rsidRDefault="00D43DA0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Размер</w:t>
            </w:r>
          </w:p>
        </w:tc>
      </w:tr>
      <w:tr w:rsidR="00D43DA0" w:rsidRPr="002F62B3" w:rsidTr="00D43DA0">
        <w:tc>
          <w:tcPr>
            <w:tcW w:w="425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10" w:type="dxa"/>
          </w:tcPr>
          <w:p w:rsidR="00D43DA0" w:rsidRDefault="00D43DA0" w:rsidP="00433F9E">
            <w:pPr>
              <w:shd w:val="clear" w:color="auto" w:fill="FFFFFF"/>
              <w:spacing w:after="204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  <w:r w:rsidRPr="00A2200F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Качели на жестком подвесе</w:t>
            </w:r>
          </w:p>
          <w:p w:rsidR="00D43DA0" w:rsidRPr="00A2200F" w:rsidRDefault="00D43DA0" w:rsidP="00433F9E">
            <w:pPr>
              <w:shd w:val="clear" w:color="auto" w:fill="FFFFFF"/>
              <w:spacing w:after="204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</w:p>
        </w:tc>
        <w:tc>
          <w:tcPr>
            <w:tcW w:w="709" w:type="dxa"/>
          </w:tcPr>
          <w:p w:rsidR="00D43DA0" w:rsidRPr="00A2200F" w:rsidRDefault="00D43DA0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К-16 ж</w:t>
            </w:r>
          </w:p>
        </w:tc>
        <w:tc>
          <w:tcPr>
            <w:tcW w:w="567" w:type="dxa"/>
          </w:tcPr>
          <w:p w:rsidR="00D43DA0" w:rsidRDefault="00D43DA0" w:rsidP="00433F9E">
            <w:pPr>
              <w:tabs>
                <w:tab w:val="left" w:pos="3854"/>
              </w:tabs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D43DA0" w:rsidRDefault="00D43DA0" w:rsidP="00433F9E">
            <w:pPr>
              <w:tabs>
                <w:tab w:val="left" w:pos="3854"/>
              </w:tabs>
              <w:rPr>
                <w:rFonts w:ascii="font" w:hAnsi="font"/>
                <w:noProof/>
                <w:color w:val="57564C"/>
                <w:sz w:val="19"/>
                <w:szCs w:val="19"/>
              </w:rPr>
            </w:pPr>
            <w:r w:rsidRPr="009274F8">
              <w:rPr>
                <w:rFonts w:ascii="font" w:hAnsi="font"/>
                <w:noProof/>
                <w:color w:val="57564C"/>
                <w:sz w:val="19"/>
                <w:szCs w:val="19"/>
              </w:rPr>
              <w:drawing>
                <wp:inline distT="0" distB="0" distL="0" distR="0" wp14:anchorId="42624A0B" wp14:editId="4FBF5A31">
                  <wp:extent cx="1714500" cy="1381125"/>
                  <wp:effectExtent l="19050" t="0" r="0" b="0"/>
                  <wp:docPr id="5" name="Рисунок 5" descr="k16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4" name="Picture 20" descr="k16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eastAsia="Times New Roman" w:hAnsi="Times New Roman" w:cs="Times New Roman"/>
                <w:color w:val="57564C"/>
              </w:rPr>
            </w:pPr>
            <w:r w:rsidRPr="002F62B3">
              <w:rPr>
                <w:rFonts w:ascii="Times New Roman" w:hAnsi="Times New Roman" w:cs="Times New Roman"/>
              </w:rPr>
              <w:t xml:space="preserve"> </w:t>
            </w:r>
            <w:r w:rsidRPr="002F62B3">
              <w:rPr>
                <w:rFonts w:ascii="Times New Roman" w:eastAsia="Times New Roman" w:hAnsi="Times New Roman" w:cs="Times New Roman"/>
                <w:color w:val="57564C"/>
              </w:rPr>
              <w:t>Размеры: 2630*1990, высота 1532</w:t>
            </w:r>
          </w:p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eastAsia="Times New Roman" w:hAnsi="Times New Roman" w:cs="Times New Roman"/>
                <w:color w:val="57564C"/>
              </w:rPr>
            </w:pPr>
          </w:p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Материалы: металл, водонепроницаемая фанера </w:t>
            </w:r>
            <w:proofErr w:type="spellStart"/>
            <w:r w:rsidRPr="002F62B3">
              <w:rPr>
                <w:rFonts w:ascii="Times New Roman" w:hAnsi="Times New Roman" w:cs="Times New Roman"/>
                <w:color w:val="000000" w:themeColor="text1"/>
              </w:rPr>
              <w:t>ФСФ</w:t>
            </w:r>
            <w:proofErr w:type="spellEnd"/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 с защитным покрытием, грунт по дереву: </w:t>
            </w:r>
            <w:proofErr w:type="gramStart"/>
            <w:r w:rsidRPr="002F62B3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 w:rsidRPr="002F62B3">
              <w:rPr>
                <w:rFonts w:ascii="Times New Roman" w:hAnsi="Times New Roman" w:cs="Times New Roman"/>
                <w:color w:val="000000" w:themeColor="text1"/>
              </w:rPr>
              <w:t>Body</w:t>
            </w:r>
            <w:proofErr w:type="spellEnd"/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 992» цвет серый (пр-во Финляндия), грунт по металлу: порошковая краска,  краска по металлу: порошковая, гладкая, глянец 1-49-22490-00, краска по фанере: эмаль алкидно-уретановая «Империал» («Экспресс»), финишный слой: эмаль алкидная «</w:t>
            </w:r>
            <w:proofErr w:type="spellStart"/>
            <w:r w:rsidRPr="002F62B3">
              <w:rPr>
                <w:rFonts w:ascii="Times New Roman" w:hAnsi="Times New Roman" w:cs="Times New Roman"/>
                <w:color w:val="000000" w:themeColor="text1"/>
              </w:rPr>
              <w:t>Миралкид</w:t>
            </w:r>
            <w:proofErr w:type="spellEnd"/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  <w:proofErr w:type="spellStart"/>
            <w:r w:rsidRPr="002F62B3">
              <w:rPr>
                <w:rFonts w:ascii="Times New Roman" w:hAnsi="Times New Roman" w:cs="Times New Roman"/>
                <w:color w:val="000000" w:themeColor="text1"/>
              </w:rPr>
              <w:t>Тиккурила</w:t>
            </w:r>
            <w:proofErr w:type="spellEnd"/>
            <w:r w:rsidRPr="002F62B3">
              <w:rPr>
                <w:rFonts w:ascii="Times New Roman" w:hAnsi="Times New Roman" w:cs="Times New Roman"/>
                <w:color w:val="000000" w:themeColor="text1"/>
              </w:rPr>
              <w:t>, пластиковые заглушки.</w:t>
            </w:r>
            <w:proofErr w:type="gramEnd"/>
          </w:p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Комплектация: </w:t>
            </w:r>
            <w:proofErr w:type="gramStart"/>
            <w:r w:rsidRPr="002F62B3">
              <w:rPr>
                <w:rFonts w:ascii="Times New Roman" w:hAnsi="Times New Roman" w:cs="Times New Roman"/>
                <w:color w:val="000000" w:themeColor="text1"/>
              </w:rPr>
              <w:t>качели</w:t>
            </w:r>
            <w:proofErr w:type="gramEnd"/>
            <w:r w:rsidRPr="002F62B3">
              <w:rPr>
                <w:rFonts w:ascii="Times New Roman" w:hAnsi="Times New Roman" w:cs="Times New Roman"/>
                <w:color w:val="000000" w:themeColor="text1"/>
              </w:rPr>
              <w:t xml:space="preserve"> сдвоенные для детей младшего возраста на жесткой подвеске (места вращения на подшипниках). Сидение со спинкой из влагостойкой фанеры с элементами ручной росписи. Защитное покрытие от атмосферных воздействий.</w:t>
            </w:r>
          </w:p>
        </w:tc>
      </w:tr>
      <w:tr w:rsidR="00D43DA0" w:rsidRPr="002F62B3" w:rsidTr="00D43DA0">
        <w:tc>
          <w:tcPr>
            <w:tcW w:w="425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10" w:type="dxa"/>
          </w:tcPr>
          <w:p w:rsidR="00D43DA0" w:rsidRDefault="00D43DA0" w:rsidP="00433F9E">
            <w:pPr>
              <w:shd w:val="clear" w:color="auto" w:fill="FFFFFF"/>
              <w:spacing w:after="204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  <w:r w:rsidRPr="00A2200F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Балансир</w:t>
            </w:r>
          </w:p>
          <w:p w:rsidR="00D43DA0" w:rsidRPr="00FE1155" w:rsidRDefault="00D43DA0" w:rsidP="00433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3DA0" w:rsidRPr="00A2200F" w:rsidRDefault="00D43DA0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МК-20</w:t>
            </w:r>
          </w:p>
        </w:tc>
        <w:tc>
          <w:tcPr>
            <w:tcW w:w="567" w:type="dxa"/>
          </w:tcPr>
          <w:p w:rsidR="00D43DA0" w:rsidRDefault="00D43DA0" w:rsidP="00433F9E">
            <w:pPr>
              <w:tabs>
                <w:tab w:val="left" w:pos="3854"/>
              </w:tabs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D43DA0" w:rsidRDefault="00D43DA0" w:rsidP="00433F9E">
            <w:pPr>
              <w:tabs>
                <w:tab w:val="left" w:pos="3854"/>
              </w:tabs>
              <w:rPr>
                <w:rFonts w:ascii="font" w:hAnsi="font"/>
                <w:noProof/>
                <w:color w:val="57564C"/>
                <w:sz w:val="19"/>
                <w:szCs w:val="19"/>
              </w:rPr>
            </w:pPr>
            <w:r w:rsidRPr="009274F8">
              <w:rPr>
                <w:rFonts w:ascii="font" w:hAnsi="font"/>
                <w:noProof/>
                <w:color w:val="57564C"/>
                <w:sz w:val="19"/>
                <w:szCs w:val="19"/>
              </w:rPr>
              <w:drawing>
                <wp:inline distT="0" distB="0" distL="0" distR="0" wp14:anchorId="723A25B6" wp14:editId="3BC5B778">
                  <wp:extent cx="1619250" cy="1625600"/>
                  <wp:effectExtent l="19050" t="0" r="0" b="0"/>
                  <wp:docPr id="6" name="Рисунок 6" descr="Балансир МК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3" name="Picture 5" descr="Балансир МК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D43DA0" w:rsidRPr="002F62B3" w:rsidRDefault="00D43DA0" w:rsidP="00433F9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Размеры: 2640х650, Н=550 мм.</w:t>
            </w:r>
          </w:p>
          <w:p w:rsidR="00D43DA0" w:rsidRPr="002F62B3" w:rsidRDefault="00D43DA0" w:rsidP="00433F9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Материалы: металл, древесина хвойных пород влажностью 7-10%, водонепроницаемая фанера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ФСФ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с защитным покрытием, грунт по дереву: </w:t>
            </w:r>
            <w:proofErr w:type="gram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Body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992» цвет серый (пр-во Финляндия), грунт по металлу: порошковая краска,  краска по металлу: порошковая, гладкая, глянец 1-49-22490-00, краска по фанере: эмаль алкидно-уретановая «Империал» («Экспресс»), финишный слой: эмаль алкидная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Миралкид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»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Тиккурила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, краска по дереву: эмаль полиуретановая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Эффектпласт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» (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пинотекс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), пластиковые заглушки.</w:t>
            </w:r>
            <w:proofErr w:type="gramEnd"/>
          </w:p>
          <w:p w:rsidR="00D43DA0" w:rsidRPr="002F62B3" w:rsidRDefault="00D43DA0" w:rsidP="00433F9E">
            <w:pPr>
              <w:tabs>
                <w:tab w:val="left" w:pos="3854"/>
              </w:tabs>
              <w:rPr>
                <w:rFonts w:ascii="Times New Roman" w:eastAsia="Times New Roman" w:hAnsi="Times New Roman" w:cs="Times New Roman"/>
                <w:color w:val="57564C"/>
              </w:rPr>
            </w:pPr>
            <w:proofErr w:type="spellStart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Комлектация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 детская игровая форма для младшего возраста - балансир. Состоит из металлической рамы, цельнодеревянного бруса сечением 90х90 мм и сидения. Сидение с упором для спины и держателем для рук. Сидения выполнены в виде стилизованных животных (зайчики и т д). Защитное покрытие от атмосферных воздействий.</w:t>
            </w:r>
          </w:p>
        </w:tc>
      </w:tr>
      <w:tr w:rsidR="00D43DA0" w:rsidRPr="002F62B3" w:rsidTr="00D43DA0">
        <w:trPr>
          <w:trHeight w:val="1554"/>
        </w:trPr>
        <w:tc>
          <w:tcPr>
            <w:tcW w:w="425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410" w:type="dxa"/>
          </w:tcPr>
          <w:p w:rsidR="00D43DA0" w:rsidRDefault="00D43DA0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Скамейка</w:t>
            </w:r>
          </w:p>
          <w:p w:rsidR="00D43DA0" w:rsidRDefault="00D43DA0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DA0" w:rsidRPr="00FE1155" w:rsidRDefault="00D43DA0" w:rsidP="0043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3DA0" w:rsidRPr="00A2200F" w:rsidRDefault="00D43DA0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С-1/1</w:t>
            </w:r>
          </w:p>
        </w:tc>
        <w:tc>
          <w:tcPr>
            <w:tcW w:w="567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D43DA0" w:rsidRDefault="00D43DA0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  <w:r w:rsidRPr="00CE38F5">
              <w:rPr>
                <w:rFonts w:ascii="font" w:hAnsi="font"/>
                <w:noProof/>
                <w:color w:val="57564C"/>
                <w:sz w:val="19"/>
                <w:szCs w:val="19"/>
              </w:rPr>
              <w:drawing>
                <wp:inline distT="0" distB="0" distL="0" distR="0" wp14:anchorId="1A90ECF1" wp14:editId="44DE95F1">
                  <wp:extent cx="1666875" cy="1238250"/>
                  <wp:effectExtent l="19050" t="0" r="9525" b="0"/>
                  <wp:docPr id="1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4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389" t="11310" r="10178" b="1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1460х475, Н=754</w:t>
            </w:r>
          </w:p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Материалы: металл, древесина хвойных пород влажностью 7-10%,  грунт по дереву: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Body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992» цвет серый (пр-во Финляндия), финишный слой: эмаль алкидная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Миралкид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Тиккурила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краска по дереву: эмаль полиуретановая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Эффектпласт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» (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пинотекс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).</w:t>
            </w:r>
          </w:p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Комплектация: скамейка со спинкой, на металлическом каркасе с подлокотниками, сидение и спинка </w:t>
            </w:r>
            <w:proofErr w:type="gram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деревянные</w:t>
            </w:r>
            <w:proofErr w:type="gram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защитное покрытие атмосферных воздействий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D43DA0" w:rsidRPr="002F62B3" w:rsidTr="00D43DA0">
        <w:trPr>
          <w:trHeight w:val="1872"/>
        </w:trPr>
        <w:tc>
          <w:tcPr>
            <w:tcW w:w="425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D43DA0" w:rsidRPr="00A2200F" w:rsidRDefault="00D43DA0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Урна</w:t>
            </w:r>
          </w:p>
          <w:p w:rsidR="00D43DA0" w:rsidRDefault="00D43DA0" w:rsidP="0043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D43DA0" w:rsidRPr="00A2200F" w:rsidRDefault="00D43DA0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3DA0" w:rsidRPr="00A2200F" w:rsidRDefault="00D43DA0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У-22</w:t>
            </w:r>
          </w:p>
          <w:p w:rsidR="00D43DA0" w:rsidRPr="00A2200F" w:rsidRDefault="00D43DA0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43DA0" w:rsidRDefault="00D43DA0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DA0" w:rsidRPr="006F3D93" w:rsidRDefault="00D43DA0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:rsidR="00D43DA0" w:rsidRDefault="00D43DA0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</w:p>
          <w:p w:rsidR="00D43DA0" w:rsidRPr="006F3D93" w:rsidRDefault="00D43DA0" w:rsidP="00433F9E">
            <w:pPr>
              <w:tabs>
                <w:tab w:val="left" w:pos="1790"/>
              </w:tabs>
              <w:rPr>
                <w:sz w:val="19"/>
                <w:szCs w:val="19"/>
              </w:rPr>
            </w:pPr>
            <w:r w:rsidRPr="00CE38F5">
              <w:rPr>
                <w:noProof/>
                <w:sz w:val="19"/>
                <w:szCs w:val="19"/>
              </w:rPr>
              <w:drawing>
                <wp:inline distT="0" distB="0" distL="0" distR="0" wp14:anchorId="1318AD07" wp14:editId="34B29D84">
                  <wp:extent cx="882650" cy="996950"/>
                  <wp:effectExtent l="0" t="0" r="0" b="0"/>
                  <wp:docPr id="2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9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71" t="9419" r="41502"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96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400х350, высота 600 мм,  вес 100 кг, объем 30 л</w:t>
            </w:r>
          </w:p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43DA0" w:rsidRPr="002F62B3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Материалы: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фиборожелезобетон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марки М-500, краска по бетону, металл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D43DA0" w:rsidRDefault="00D43DA0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Комплектация: железобетонная урна шестигранная художественно оформленная геометрическим орнаментом, с оцинкованным ведром-вставкой</w:t>
            </w:r>
          </w:p>
          <w:p w:rsidR="00D43DA0" w:rsidRPr="00A76C8D" w:rsidRDefault="00D43DA0" w:rsidP="00433F9E">
            <w:pPr>
              <w:rPr>
                <w:rFonts w:ascii="Times New Roman" w:hAnsi="Times New Roman" w:cs="Times New Roman"/>
              </w:rPr>
            </w:pPr>
          </w:p>
        </w:tc>
      </w:tr>
    </w:tbl>
    <w:p w:rsidR="00372A86" w:rsidRDefault="00372A86" w:rsidP="00D43DA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811385" cy="69329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 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86" w:rsidRDefault="00372A86" w:rsidP="00FB4FA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592A66BA" wp14:editId="4AB3CC5B">
            <wp:extent cx="9811385" cy="6498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n16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A0" w:rsidRDefault="00372A86" w:rsidP="00372A8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  <w:r w:rsidR="00FB4FA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811385" cy="6498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n16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A8" w:rsidRDefault="00FB4FA8" w:rsidP="00372A8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267825" cy="6515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 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A8" w:rsidRDefault="00FB4FA8" w:rsidP="00372A86">
      <w:pPr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5"/>
        <w:tblW w:w="14034" w:type="dxa"/>
        <w:tblInd w:w="839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709"/>
        <w:gridCol w:w="567"/>
        <w:gridCol w:w="3260"/>
        <w:gridCol w:w="6663"/>
      </w:tblGrid>
      <w:tr w:rsidR="00FB4FA8" w:rsidRPr="00256857" w:rsidTr="00FB4FA8">
        <w:tc>
          <w:tcPr>
            <w:tcW w:w="425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№</w:t>
            </w:r>
          </w:p>
        </w:tc>
        <w:tc>
          <w:tcPr>
            <w:tcW w:w="2410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Наименование</w:t>
            </w:r>
          </w:p>
        </w:tc>
        <w:tc>
          <w:tcPr>
            <w:tcW w:w="709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Артикул</w:t>
            </w:r>
          </w:p>
        </w:tc>
        <w:tc>
          <w:tcPr>
            <w:tcW w:w="567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Кол-во</w:t>
            </w:r>
          </w:p>
        </w:tc>
        <w:tc>
          <w:tcPr>
            <w:tcW w:w="3260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Рисунок</w:t>
            </w:r>
          </w:p>
        </w:tc>
        <w:tc>
          <w:tcPr>
            <w:tcW w:w="6663" w:type="dxa"/>
          </w:tcPr>
          <w:p w:rsidR="00FB4FA8" w:rsidRPr="00256857" w:rsidRDefault="00FB4FA8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Размер</w:t>
            </w:r>
          </w:p>
        </w:tc>
      </w:tr>
      <w:tr w:rsidR="00FB4FA8" w:rsidRPr="002F62B3" w:rsidTr="00FB4FA8">
        <w:trPr>
          <w:trHeight w:val="1554"/>
        </w:trPr>
        <w:tc>
          <w:tcPr>
            <w:tcW w:w="425" w:type="dxa"/>
          </w:tcPr>
          <w:p w:rsidR="00FB4FA8" w:rsidRDefault="00FB4FA8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410" w:type="dxa"/>
          </w:tcPr>
          <w:p w:rsidR="00FB4FA8" w:rsidRDefault="00FB4FA8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Скамейка</w:t>
            </w:r>
          </w:p>
          <w:p w:rsidR="00FB4FA8" w:rsidRDefault="00FB4FA8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FA8" w:rsidRPr="00FE1155" w:rsidRDefault="00FB4FA8" w:rsidP="0043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B4FA8" w:rsidRPr="00A2200F" w:rsidRDefault="00FB4FA8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С-1/1</w:t>
            </w:r>
          </w:p>
        </w:tc>
        <w:tc>
          <w:tcPr>
            <w:tcW w:w="567" w:type="dxa"/>
          </w:tcPr>
          <w:p w:rsidR="00FB4FA8" w:rsidRDefault="00FB4FA8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FB4FA8" w:rsidRDefault="00FB4FA8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  <w:r w:rsidRPr="00CE38F5">
              <w:rPr>
                <w:rFonts w:ascii="font" w:hAnsi="font"/>
                <w:noProof/>
                <w:color w:val="57564C"/>
                <w:sz w:val="19"/>
                <w:szCs w:val="19"/>
              </w:rPr>
              <w:drawing>
                <wp:inline distT="0" distB="0" distL="0" distR="0" wp14:anchorId="7E651E75" wp14:editId="084E5BD4">
                  <wp:extent cx="1666875" cy="1238250"/>
                  <wp:effectExtent l="19050" t="0" r="9525" b="0"/>
                  <wp:docPr id="1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4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389" t="11310" r="10178" b="1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1460х475, Н=754</w:t>
            </w:r>
          </w:p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Материалы: металл, древесина хвойных пород влажностью 7-10%,  грунт по дереву: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Body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992» цвет серый (пр-во Финляндия), финишный слой: эмаль алкидная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Миралкид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Тиккурила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краска по дереву: эмаль полиуретановая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Эффектпласт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» (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пинотекс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).</w:t>
            </w:r>
          </w:p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Комплектация: скамейка со спинкой, на металлическом каркасе с подлокотниками, сидение и спинка </w:t>
            </w:r>
            <w:proofErr w:type="gram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деревянные</w:t>
            </w:r>
            <w:proofErr w:type="gram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защитное покрытие атмосферных воздействий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FB4FA8" w:rsidRPr="002F62B3" w:rsidTr="00FB4FA8">
        <w:trPr>
          <w:trHeight w:val="1872"/>
        </w:trPr>
        <w:tc>
          <w:tcPr>
            <w:tcW w:w="425" w:type="dxa"/>
          </w:tcPr>
          <w:p w:rsidR="00FB4FA8" w:rsidRDefault="00FB4FA8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17</w:t>
            </w: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Default="00FB4FA8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FB4FA8" w:rsidRPr="00A2200F" w:rsidRDefault="00FB4FA8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Урна</w:t>
            </w:r>
          </w:p>
          <w:p w:rsidR="00FB4FA8" w:rsidRDefault="00FB4FA8" w:rsidP="0043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FB4FA8" w:rsidRPr="00A2200F" w:rsidRDefault="00FB4FA8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B4FA8" w:rsidRPr="00A2200F" w:rsidRDefault="00FB4FA8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У-22</w:t>
            </w:r>
          </w:p>
          <w:p w:rsidR="00FB4FA8" w:rsidRPr="00A2200F" w:rsidRDefault="00FB4FA8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B4FA8" w:rsidRDefault="00FB4FA8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FB4FA8" w:rsidRPr="006F3D93" w:rsidRDefault="00FB4FA8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:rsidR="00FB4FA8" w:rsidRDefault="00FB4FA8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</w:p>
          <w:p w:rsidR="00FB4FA8" w:rsidRPr="006F3D93" w:rsidRDefault="00FB4FA8" w:rsidP="00433F9E">
            <w:pPr>
              <w:tabs>
                <w:tab w:val="left" w:pos="1790"/>
              </w:tabs>
              <w:rPr>
                <w:sz w:val="19"/>
                <w:szCs w:val="19"/>
              </w:rPr>
            </w:pPr>
            <w:r w:rsidRPr="00CE38F5">
              <w:rPr>
                <w:noProof/>
                <w:sz w:val="19"/>
                <w:szCs w:val="19"/>
              </w:rPr>
              <w:drawing>
                <wp:inline distT="0" distB="0" distL="0" distR="0" wp14:anchorId="5D86FD50" wp14:editId="1EB0C526">
                  <wp:extent cx="882650" cy="996950"/>
                  <wp:effectExtent l="0" t="0" r="0" b="0"/>
                  <wp:docPr id="1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9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71" t="9419" r="41502"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96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400х350, высота 600 мм,  вес 100 кг, объем 30 л</w:t>
            </w:r>
          </w:p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FB4FA8" w:rsidRPr="002F62B3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Материалы: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фиборожелезобетон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марки М-500, краска по бетону, металл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FB4FA8" w:rsidRDefault="00FB4FA8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Комплектация: железобетонная урна шестигранная художественно оформленная геометрическим орнаментом, с оцинкованным ведром-вставкой</w:t>
            </w:r>
          </w:p>
          <w:p w:rsidR="00FB4FA8" w:rsidRPr="00A76C8D" w:rsidRDefault="00FB4FA8" w:rsidP="00433F9E">
            <w:pPr>
              <w:rPr>
                <w:rFonts w:ascii="Times New Roman" w:hAnsi="Times New Roman" w:cs="Times New Roman"/>
              </w:rPr>
            </w:pPr>
          </w:p>
        </w:tc>
      </w:tr>
    </w:tbl>
    <w:p w:rsidR="00FB4FA8" w:rsidRDefault="00FB4FA8" w:rsidP="00372A86">
      <w:pPr>
        <w:rPr>
          <w:rFonts w:ascii="Times New Roman" w:hAnsi="Times New Roman" w:cs="Times New Roman"/>
          <w:b/>
          <w:sz w:val="56"/>
          <w:szCs w:val="56"/>
        </w:rPr>
      </w:pPr>
    </w:p>
    <w:p w:rsidR="00FB4FA8" w:rsidRDefault="00FB4FA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FB4FA8" w:rsidRDefault="00CF3434" w:rsidP="00372A8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811385" cy="69329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 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34" w:rsidRDefault="00CF3434" w:rsidP="00372A8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811385" cy="64985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34" w:rsidRDefault="00CF3434" w:rsidP="00372A8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828218" cy="67627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 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218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709"/>
        <w:gridCol w:w="567"/>
        <w:gridCol w:w="3260"/>
        <w:gridCol w:w="8080"/>
      </w:tblGrid>
      <w:tr w:rsidR="00CF3434" w:rsidRPr="00256857" w:rsidTr="00CF3434">
        <w:tc>
          <w:tcPr>
            <w:tcW w:w="425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lastRenderedPageBreak/>
              <w:t>№</w:t>
            </w:r>
          </w:p>
        </w:tc>
        <w:tc>
          <w:tcPr>
            <w:tcW w:w="2410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Наименование</w:t>
            </w:r>
          </w:p>
        </w:tc>
        <w:tc>
          <w:tcPr>
            <w:tcW w:w="709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Артикул</w:t>
            </w:r>
          </w:p>
        </w:tc>
        <w:tc>
          <w:tcPr>
            <w:tcW w:w="567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Кол-во</w:t>
            </w:r>
          </w:p>
        </w:tc>
        <w:tc>
          <w:tcPr>
            <w:tcW w:w="3260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Рисунок</w:t>
            </w:r>
          </w:p>
        </w:tc>
        <w:tc>
          <w:tcPr>
            <w:tcW w:w="8080" w:type="dxa"/>
          </w:tcPr>
          <w:p w:rsidR="00CF3434" w:rsidRPr="00256857" w:rsidRDefault="00CF3434" w:rsidP="00433F9E">
            <w:pPr>
              <w:jc w:val="center"/>
              <w:rPr>
                <w:b/>
              </w:rPr>
            </w:pPr>
            <w:r w:rsidRPr="00256857">
              <w:rPr>
                <w:b/>
              </w:rPr>
              <w:t>Размер</w:t>
            </w:r>
          </w:p>
        </w:tc>
      </w:tr>
      <w:tr w:rsidR="00CF3434" w:rsidRPr="002F62B3" w:rsidTr="00CF3434">
        <w:tc>
          <w:tcPr>
            <w:tcW w:w="425" w:type="dxa"/>
          </w:tcPr>
          <w:p w:rsidR="00CF3434" w:rsidRDefault="00CF3434" w:rsidP="00CF343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10" w:type="dxa"/>
          </w:tcPr>
          <w:p w:rsidR="00CF3434" w:rsidRDefault="00CF3434" w:rsidP="00433F9E">
            <w:pPr>
              <w:shd w:val="clear" w:color="auto" w:fill="FFFFFF"/>
              <w:spacing w:after="204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Песочница</w:t>
            </w:r>
          </w:p>
          <w:p w:rsidR="00CF3434" w:rsidRDefault="00CF3434" w:rsidP="00433F9E">
            <w:pPr>
              <w:shd w:val="clear" w:color="auto" w:fill="FFFFFF"/>
              <w:spacing w:after="204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F3434" w:rsidRDefault="00CF3434" w:rsidP="00433F9E">
            <w:pPr>
              <w:shd w:val="clear" w:color="auto" w:fill="FFFFFF"/>
              <w:spacing w:after="204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18"/>
                <w:szCs w:val="18"/>
                <w:u w:val="single"/>
              </w:rPr>
            </w:pPr>
            <w:r w:rsidRPr="00FE1155"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8"/>
                <w:u w:val="single"/>
              </w:rPr>
              <w:t>Ул. Лесная, д.20</w:t>
            </w:r>
          </w:p>
          <w:p w:rsidR="00CF3434" w:rsidRDefault="00CF3434" w:rsidP="00433F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F3434" w:rsidRDefault="00CF3434" w:rsidP="00433F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F3434" w:rsidRDefault="00CF3434" w:rsidP="00433F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F3434" w:rsidRPr="00252CD4" w:rsidRDefault="00CF3434" w:rsidP="00433F9E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F3434" w:rsidRPr="00A2200F" w:rsidRDefault="00CF3434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П-01д</w:t>
            </w:r>
          </w:p>
        </w:tc>
        <w:tc>
          <w:tcPr>
            <w:tcW w:w="567" w:type="dxa"/>
          </w:tcPr>
          <w:p w:rsidR="00CF3434" w:rsidRDefault="00CF3434" w:rsidP="00433F9E">
            <w:pPr>
              <w:tabs>
                <w:tab w:val="left" w:pos="3854"/>
              </w:tabs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CF3434" w:rsidRDefault="00CF3434" w:rsidP="00433F9E">
            <w:pPr>
              <w:tabs>
                <w:tab w:val="left" w:pos="3854"/>
              </w:tabs>
              <w:rPr>
                <w:noProof/>
              </w:rPr>
            </w:pPr>
            <w:r w:rsidRPr="00B167AA">
              <w:rPr>
                <w:noProof/>
              </w:rPr>
              <w:drawing>
                <wp:inline distT="0" distB="0" distL="0" distR="0" wp14:anchorId="5B570D2B" wp14:editId="35A11DF0">
                  <wp:extent cx="1704975" cy="1714500"/>
                  <wp:effectExtent l="19050" t="0" r="9525" b="0"/>
                  <wp:docPr id="13" name="Рисунок 16" descr="https://aven-maf.ru/sites/default/files/styles/full_image/public/p-1d_s_nadpisyu.jpg?itok=LOUupG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en-maf.ru/sites/default/files/styles/full_image/public/p-1d_s_nadpisyu.jpg?itok=LOUupG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91" cy="1718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F3434" w:rsidRPr="002F62B3" w:rsidRDefault="00CF3434" w:rsidP="00433F9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2F62B3">
              <w:rPr>
                <w:rFonts w:ascii="Times New Roman" w:hAnsi="Times New Roman" w:cs="Times New Roman"/>
              </w:rPr>
              <w:t xml:space="preserve">Размеры: 1500Х1500 мм.                                                                                        Материалы: металл, древесина хвойных пород влажностью 7-10%, водонепроницаемая фанера </w:t>
            </w:r>
            <w:proofErr w:type="spellStart"/>
            <w:r w:rsidRPr="002F62B3">
              <w:rPr>
                <w:rFonts w:ascii="Times New Roman" w:hAnsi="Times New Roman" w:cs="Times New Roman"/>
              </w:rPr>
              <w:t>ФСФ</w:t>
            </w:r>
            <w:proofErr w:type="spellEnd"/>
            <w:r w:rsidRPr="002F62B3">
              <w:rPr>
                <w:rFonts w:ascii="Times New Roman" w:hAnsi="Times New Roman" w:cs="Times New Roman"/>
              </w:rPr>
              <w:t xml:space="preserve"> с защитным покрытием, грунт по дереву: </w:t>
            </w:r>
            <w:proofErr w:type="gramStart"/>
            <w:r w:rsidRPr="002F62B3">
              <w:rPr>
                <w:rFonts w:ascii="Times New Roman" w:hAnsi="Times New Roman" w:cs="Times New Roman"/>
              </w:rPr>
              <w:t>«</w:t>
            </w:r>
            <w:proofErr w:type="spellStart"/>
            <w:r w:rsidRPr="002F62B3">
              <w:rPr>
                <w:rFonts w:ascii="Times New Roman" w:hAnsi="Times New Roman" w:cs="Times New Roman"/>
              </w:rPr>
              <w:t>Body</w:t>
            </w:r>
            <w:proofErr w:type="spellEnd"/>
            <w:r w:rsidRPr="002F62B3">
              <w:rPr>
                <w:rFonts w:ascii="Times New Roman" w:hAnsi="Times New Roman" w:cs="Times New Roman"/>
              </w:rPr>
              <w:t xml:space="preserve"> 992» цвет серый (пр-во Финляндия), грунт по металлу: порошковая краска,  краска по металлу: порошковая, гладкая, глянец 1-49-22490-00, краска по фанере: эмаль алкидно-уретановая «Империал» («Экспресс»), финишный слой: эмаль алкидная «</w:t>
            </w:r>
            <w:proofErr w:type="spellStart"/>
            <w:r w:rsidRPr="002F62B3">
              <w:rPr>
                <w:rFonts w:ascii="Times New Roman" w:hAnsi="Times New Roman" w:cs="Times New Roman"/>
              </w:rPr>
              <w:t>Миралкид</w:t>
            </w:r>
            <w:proofErr w:type="spellEnd"/>
            <w:r w:rsidRPr="002F62B3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2F62B3">
              <w:rPr>
                <w:rFonts w:ascii="Times New Roman" w:hAnsi="Times New Roman" w:cs="Times New Roman"/>
              </w:rPr>
              <w:t>Тиккурила</w:t>
            </w:r>
            <w:proofErr w:type="spellEnd"/>
            <w:r w:rsidRPr="002F62B3">
              <w:rPr>
                <w:rFonts w:ascii="Times New Roman" w:hAnsi="Times New Roman" w:cs="Times New Roman"/>
              </w:rPr>
              <w:t>, краска по дереву: эмаль полиуретановая «</w:t>
            </w:r>
            <w:proofErr w:type="spellStart"/>
            <w:r w:rsidRPr="002F62B3">
              <w:rPr>
                <w:rFonts w:ascii="Times New Roman" w:hAnsi="Times New Roman" w:cs="Times New Roman"/>
              </w:rPr>
              <w:t>Эффектпласт</w:t>
            </w:r>
            <w:proofErr w:type="spellEnd"/>
            <w:r w:rsidRPr="002F62B3">
              <w:rPr>
                <w:rFonts w:ascii="Times New Roman" w:hAnsi="Times New Roman" w:cs="Times New Roman"/>
              </w:rPr>
              <w:t>» (</w:t>
            </w:r>
            <w:proofErr w:type="spellStart"/>
            <w:r w:rsidRPr="002F62B3">
              <w:rPr>
                <w:rFonts w:ascii="Times New Roman" w:hAnsi="Times New Roman" w:cs="Times New Roman"/>
              </w:rPr>
              <w:t>пинотекс</w:t>
            </w:r>
            <w:proofErr w:type="spellEnd"/>
            <w:r w:rsidRPr="002F62B3">
              <w:rPr>
                <w:rFonts w:ascii="Times New Roman" w:hAnsi="Times New Roman" w:cs="Times New Roman"/>
              </w:rPr>
              <w:t>), пластиковые заглушки.</w:t>
            </w:r>
            <w:proofErr w:type="gramEnd"/>
          </w:p>
          <w:p w:rsidR="00CF3434" w:rsidRPr="002F62B3" w:rsidRDefault="00CF3434" w:rsidP="00433F9E">
            <w:pPr>
              <w:tabs>
                <w:tab w:val="left" w:pos="385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F3434" w:rsidRPr="002F62B3" w:rsidTr="00CF3434">
        <w:tc>
          <w:tcPr>
            <w:tcW w:w="425" w:type="dxa"/>
          </w:tcPr>
          <w:p w:rsidR="00CF3434" w:rsidRPr="006F3D93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10" w:type="dxa"/>
          </w:tcPr>
          <w:p w:rsidR="00CF3434" w:rsidRPr="00A2200F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Горка детская</w:t>
            </w:r>
          </w:p>
          <w:p w:rsidR="00CF3434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434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434" w:rsidRDefault="00CF3434" w:rsidP="00433F9E">
            <w:pPr>
              <w:shd w:val="clear" w:color="auto" w:fill="FFFFFF"/>
              <w:spacing w:after="204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18"/>
                <w:szCs w:val="18"/>
                <w:u w:val="single"/>
              </w:rPr>
            </w:pPr>
            <w:r w:rsidRPr="00FE1155"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8"/>
                <w:u w:val="single"/>
              </w:rPr>
              <w:t>Ул. Лесная, д.20</w:t>
            </w:r>
          </w:p>
          <w:p w:rsidR="00CF3434" w:rsidRPr="00252CD4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F3434" w:rsidRPr="00A2200F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МГ-1</w:t>
            </w:r>
          </w:p>
          <w:p w:rsidR="00CF3434" w:rsidRPr="00A2200F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434" w:rsidRPr="00A2200F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:rsidR="00CF3434" w:rsidRPr="006F3D93" w:rsidRDefault="00CF3434" w:rsidP="00433F9E">
            <w:pPr>
              <w:rPr>
                <w:noProof/>
                <w:color w:val="57564C"/>
                <w:sz w:val="19"/>
                <w:szCs w:val="19"/>
              </w:rPr>
            </w:pPr>
            <w:r w:rsidRPr="00DE6F87">
              <w:rPr>
                <w:noProof/>
                <w:color w:val="57564C"/>
                <w:sz w:val="19"/>
                <w:szCs w:val="19"/>
              </w:rPr>
              <w:drawing>
                <wp:inline distT="0" distB="0" distL="0" distR="0" wp14:anchorId="6F840931" wp14:editId="37619AD5">
                  <wp:extent cx="1704975" cy="1762125"/>
                  <wp:effectExtent l="19050" t="0" r="9525" b="0"/>
                  <wp:docPr id="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5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8676" t="677" r="7784" b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60" cy="17651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F3434" w:rsidRPr="00CF3434" w:rsidRDefault="00CF3434" w:rsidP="00433F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F3434">
              <w:rPr>
                <w:rFonts w:ascii="Times New Roman" w:hAnsi="Times New Roman" w:cs="Times New Roman"/>
              </w:rPr>
              <w:t>Размеры: 3450х1700, Н=1650, высота горки - 1050 мм.</w:t>
            </w:r>
          </w:p>
          <w:p w:rsidR="00CF3434" w:rsidRPr="00CF3434" w:rsidRDefault="00CF3434" w:rsidP="00433F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F3434">
              <w:rPr>
                <w:rFonts w:ascii="Times New Roman" w:hAnsi="Times New Roman" w:cs="Times New Roman"/>
              </w:rPr>
              <w:t xml:space="preserve">Материалы: металл, древесина хвойных пород влажностью 7-10%, водонепроницаемая фанера </w:t>
            </w:r>
            <w:proofErr w:type="spellStart"/>
            <w:r w:rsidRPr="00CF3434">
              <w:rPr>
                <w:rFonts w:ascii="Times New Roman" w:hAnsi="Times New Roman" w:cs="Times New Roman"/>
              </w:rPr>
              <w:t>ФСФ</w:t>
            </w:r>
            <w:proofErr w:type="spellEnd"/>
            <w:r w:rsidRPr="00CF3434">
              <w:rPr>
                <w:rFonts w:ascii="Times New Roman" w:hAnsi="Times New Roman" w:cs="Times New Roman"/>
              </w:rPr>
              <w:t xml:space="preserve"> с защитным покрытием, грунт по дереву: </w:t>
            </w:r>
            <w:proofErr w:type="gramStart"/>
            <w:r w:rsidRPr="00CF3434">
              <w:rPr>
                <w:rFonts w:ascii="Times New Roman" w:hAnsi="Times New Roman" w:cs="Times New Roman"/>
              </w:rPr>
              <w:t>«</w:t>
            </w:r>
            <w:proofErr w:type="spellStart"/>
            <w:r w:rsidRPr="00CF3434">
              <w:rPr>
                <w:rFonts w:ascii="Times New Roman" w:hAnsi="Times New Roman" w:cs="Times New Roman"/>
              </w:rPr>
              <w:t>Body</w:t>
            </w:r>
            <w:proofErr w:type="spellEnd"/>
            <w:r w:rsidRPr="00CF3434">
              <w:rPr>
                <w:rFonts w:ascii="Times New Roman" w:hAnsi="Times New Roman" w:cs="Times New Roman"/>
              </w:rPr>
              <w:t xml:space="preserve"> 992» цвет серый (пр-во Финляндия), грунт по металлу: порошковая краска,  краска по металлу: порошковая, гладкая, глянец 1-49-22490-00, краска по фанере: эмаль алкидно-уретановая «Империал» («Экспресс»), финишный слой: эмаль алкидная «</w:t>
            </w:r>
            <w:proofErr w:type="spellStart"/>
            <w:r w:rsidRPr="00CF3434">
              <w:rPr>
                <w:rFonts w:ascii="Times New Roman" w:hAnsi="Times New Roman" w:cs="Times New Roman"/>
              </w:rPr>
              <w:t>Миралкид</w:t>
            </w:r>
            <w:proofErr w:type="spellEnd"/>
            <w:r w:rsidRPr="00CF3434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CF3434">
              <w:rPr>
                <w:rFonts w:ascii="Times New Roman" w:hAnsi="Times New Roman" w:cs="Times New Roman"/>
              </w:rPr>
              <w:t>Тиккурила</w:t>
            </w:r>
            <w:proofErr w:type="spellEnd"/>
            <w:r w:rsidRPr="00CF3434">
              <w:rPr>
                <w:rFonts w:ascii="Times New Roman" w:hAnsi="Times New Roman" w:cs="Times New Roman"/>
              </w:rPr>
              <w:t>, краска по дереву: эмаль полиуретановая «</w:t>
            </w:r>
            <w:proofErr w:type="spellStart"/>
            <w:r w:rsidRPr="00CF3434">
              <w:rPr>
                <w:rFonts w:ascii="Times New Roman" w:hAnsi="Times New Roman" w:cs="Times New Roman"/>
              </w:rPr>
              <w:t>Эффектпласт</w:t>
            </w:r>
            <w:proofErr w:type="spellEnd"/>
            <w:r w:rsidRPr="00CF3434">
              <w:rPr>
                <w:rFonts w:ascii="Times New Roman" w:hAnsi="Times New Roman" w:cs="Times New Roman"/>
              </w:rPr>
              <w:t>» (</w:t>
            </w:r>
            <w:proofErr w:type="spellStart"/>
            <w:r w:rsidRPr="00CF3434">
              <w:rPr>
                <w:rFonts w:ascii="Times New Roman" w:hAnsi="Times New Roman" w:cs="Times New Roman"/>
              </w:rPr>
              <w:t>пинотекс</w:t>
            </w:r>
            <w:proofErr w:type="spellEnd"/>
            <w:r w:rsidRPr="00CF3434">
              <w:rPr>
                <w:rFonts w:ascii="Times New Roman" w:hAnsi="Times New Roman" w:cs="Times New Roman"/>
              </w:rPr>
              <w:t>), пластиковые заглушки.</w:t>
            </w:r>
            <w:proofErr w:type="gramEnd"/>
            <w:r w:rsidRPr="00CF3434">
              <w:rPr>
                <w:rFonts w:ascii="Times New Roman" w:hAnsi="Times New Roman" w:cs="Times New Roman"/>
              </w:rPr>
              <w:t xml:space="preserve"> Полотно для съезда с </w:t>
            </w:r>
            <w:proofErr w:type="gramStart"/>
            <w:r w:rsidRPr="00CF3434">
              <w:rPr>
                <w:rFonts w:ascii="Times New Roman" w:hAnsi="Times New Roman" w:cs="Times New Roman"/>
              </w:rPr>
              <w:t>горки-нержавеющая</w:t>
            </w:r>
            <w:proofErr w:type="gramEnd"/>
            <w:r w:rsidRPr="00CF3434">
              <w:rPr>
                <w:rFonts w:ascii="Times New Roman" w:hAnsi="Times New Roman" w:cs="Times New Roman"/>
              </w:rPr>
              <w:t xml:space="preserve"> сталь.</w:t>
            </w:r>
          </w:p>
          <w:p w:rsidR="00CF3434" w:rsidRPr="002F62B3" w:rsidRDefault="00CF3434" w:rsidP="00433F9E">
            <w:pPr>
              <w:shd w:val="clear" w:color="auto" w:fill="FFFFFF"/>
              <w:rPr>
                <w:rFonts w:ascii="Times New Roman" w:hAnsi="Times New Roman" w:cs="Times New Roman"/>
                <w:color w:val="57564C"/>
              </w:rPr>
            </w:pPr>
            <w:r w:rsidRPr="00CF3434">
              <w:rPr>
                <w:rFonts w:ascii="Times New Roman" w:hAnsi="Times New Roman" w:cs="Times New Roman"/>
              </w:rPr>
              <w:t xml:space="preserve">Комплектация: Детская горка для детей младшего и среднего возраста, скат горки состоит из двух слоёв металла общей толщиной 2,2 мм, верхний слой нержавеющий лист, скат не приподнят над землёй, а прилегает, что полностью исключает возможность  травмы позвоночника. Горка оснащена лесенкой с деревянными ступенями и металлическими поручнями. Боковины выполнены из фанеры, украшенной декоративными узорами. В конце ската горки для предотвращения пробивания грунта деревянная подложка. С боков горки шведские стенки, одна из них с </w:t>
            </w:r>
            <w:proofErr w:type="spellStart"/>
            <w:r w:rsidRPr="00CF3434">
              <w:rPr>
                <w:rFonts w:ascii="Times New Roman" w:hAnsi="Times New Roman" w:cs="Times New Roman"/>
              </w:rPr>
              <w:t>кольцебросом</w:t>
            </w:r>
            <w:proofErr w:type="spellEnd"/>
            <w:r w:rsidRPr="00CF3434">
              <w:rPr>
                <w:rFonts w:ascii="Times New Roman" w:hAnsi="Times New Roman" w:cs="Times New Roman"/>
              </w:rPr>
              <w:t>.  Защитное покрытие от атмосферных воздействий.</w:t>
            </w:r>
          </w:p>
        </w:tc>
      </w:tr>
      <w:tr w:rsidR="00CF3434" w:rsidRPr="002F62B3" w:rsidTr="00CF3434">
        <w:trPr>
          <w:trHeight w:val="1554"/>
        </w:trPr>
        <w:tc>
          <w:tcPr>
            <w:tcW w:w="425" w:type="dxa"/>
          </w:tcPr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410" w:type="dxa"/>
          </w:tcPr>
          <w:p w:rsidR="00CF3434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Скамейка</w:t>
            </w:r>
          </w:p>
          <w:p w:rsidR="00CF3434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434" w:rsidRPr="00FE1155" w:rsidRDefault="00CF3434" w:rsidP="0043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F3434" w:rsidRPr="00A2200F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С-1/1</w:t>
            </w:r>
          </w:p>
        </w:tc>
        <w:tc>
          <w:tcPr>
            <w:tcW w:w="567" w:type="dxa"/>
          </w:tcPr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CF3434" w:rsidRDefault="00CF3434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  <w:r w:rsidRPr="00CE38F5">
              <w:rPr>
                <w:rFonts w:ascii="font" w:hAnsi="font"/>
                <w:noProof/>
                <w:color w:val="57564C"/>
                <w:sz w:val="19"/>
                <w:szCs w:val="19"/>
              </w:rPr>
              <w:drawing>
                <wp:inline distT="0" distB="0" distL="0" distR="0" wp14:anchorId="50D25265" wp14:editId="2FAFD8F7">
                  <wp:extent cx="1666875" cy="1238250"/>
                  <wp:effectExtent l="19050" t="0" r="9525" b="0"/>
                  <wp:docPr id="2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4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389" t="11310" r="10178" b="11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1460х475, Н=754</w:t>
            </w:r>
          </w:p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Материалы: металл, древесина хвойных пород влажностью 7-10%,  грунт по дереву: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Body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992» цвет серый (пр-во Финляндия), финишный слой: эмаль алкидная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Миралкид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Тиккурила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краска по дереву: эмаль полиуретановая «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Эффектпласт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» (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пинотекс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).</w:t>
            </w:r>
          </w:p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Комплектация: скамейка со спинкой, на металлическом каркасе с подлокотниками, сидение и спинка </w:t>
            </w:r>
            <w:proofErr w:type="gram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деревянные</w:t>
            </w:r>
            <w:proofErr w:type="gram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, защитное покрытие атмосферных воздействий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CF3434" w:rsidRPr="002F62B3" w:rsidTr="00CF3434">
        <w:trPr>
          <w:trHeight w:val="1872"/>
        </w:trPr>
        <w:tc>
          <w:tcPr>
            <w:tcW w:w="425" w:type="dxa"/>
          </w:tcPr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4</w:t>
            </w: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CF3434" w:rsidRPr="00A2200F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Урна</w:t>
            </w:r>
          </w:p>
          <w:p w:rsidR="00CF3434" w:rsidRDefault="00CF3434" w:rsidP="00433F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CF3434" w:rsidRPr="00A2200F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F3434" w:rsidRPr="00A2200F" w:rsidRDefault="00CF3434" w:rsidP="00433F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У-22</w:t>
            </w:r>
          </w:p>
          <w:p w:rsidR="00CF3434" w:rsidRPr="00A2200F" w:rsidRDefault="00CF3434" w:rsidP="00433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3434" w:rsidRDefault="00CF3434" w:rsidP="00433F9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434" w:rsidRPr="006F3D93" w:rsidRDefault="00CF3434" w:rsidP="00433F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:rsidR="00CF3434" w:rsidRDefault="00CF3434" w:rsidP="00433F9E">
            <w:pPr>
              <w:rPr>
                <w:rFonts w:ascii="font" w:hAnsi="font"/>
                <w:noProof/>
                <w:color w:val="57564C"/>
                <w:sz w:val="19"/>
                <w:szCs w:val="19"/>
              </w:rPr>
            </w:pPr>
          </w:p>
          <w:p w:rsidR="00CF3434" w:rsidRPr="006F3D93" w:rsidRDefault="00CF3434" w:rsidP="00433F9E">
            <w:pPr>
              <w:tabs>
                <w:tab w:val="left" w:pos="1790"/>
              </w:tabs>
              <w:rPr>
                <w:sz w:val="19"/>
                <w:szCs w:val="19"/>
              </w:rPr>
            </w:pPr>
            <w:r w:rsidRPr="00CE38F5">
              <w:rPr>
                <w:noProof/>
                <w:sz w:val="19"/>
                <w:szCs w:val="19"/>
              </w:rPr>
              <w:drawing>
                <wp:inline distT="0" distB="0" distL="0" distR="0" wp14:anchorId="1D5C7F0F" wp14:editId="008321B1">
                  <wp:extent cx="882650" cy="996950"/>
                  <wp:effectExtent l="0" t="0" r="0" b="0"/>
                  <wp:docPr id="2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9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71" t="9419" r="41502"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96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Размеры: 400х350, высота 600 мм,  вес 100 кг, объем 30 л</w:t>
            </w:r>
          </w:p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F3434" w:rsidRPr="002F62B3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Материалы: </w:t>
            </w:r>
            <w:proofErr w:type="spellStart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фиборожелезобетон</w:t>
            </w:r>
            <w:proofErr w:type="spellEnd"/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марки М-500, краска по бетону, металл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CF3434" w:rsidRDefault="00CF3434" w:rsidP="00433F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F62B3">
              <w:rPr>
                <w:rFonts w:ascii="Times New Roman" w:eastAsia="Times New Roman" w:hAnsi="Times New Roman" w:cs="Times New Roman"/>
                <w:color w:val="000000" w:themeColor="text1"/>
              </w:rPr>
              <w:t>Комплектация: железобетонная урна шестигранная художественно оформленная геометрическим орнаментом, с оцинкованным ведром-вставкой</w:t>
            </w:r>
          </w:p>
          <w:p w:rsidR="00CF3434" w:rsidRPr="00A76C8D" w:rsidRDefault="00CF3434" w:rsidP="00433F9E">
            <w:pPr>
              <w:rPr>
                <w:rFonts w:ascii="Times New Roman" w:hAnsi="Times New Roman" w:cs="Times New Roman"/>
              </w:rPr>
            </w:pPr>
          </w:p>
        </w:tc>
      </w:tr>
    </w:tbl>
    <w:p w:rsidR="00CF3434" w:rsidRPr="00D43DA0" w:rsidRDefault="00CF3434" w:rsidP="00372A86">
      <w:pPr>
        <w:rPr>
          <w:rFonts w:ascii="Times New Roman" w:hAnsi="Times New Roman" w:cs="Times New Roman"/>
          <w:b/>
          <w:sz w:val="56"/>
          <w:szCs w:val="56"/>
        </w:rPr>
      </w:pPr>
    </w:p>
    <w:sectPr w:rsidR="00CF3434" w:rsidRPr="00D43DA0" w:rsidSect="00D43DA0">
      <w:pgSz w:w="16838" w:h="11906" w:orient="landscape"/>
      <w:pgMar w:top="426" w:right="82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A0"/>
    <w:rsid w:val="00372A86"/>
    <w:rsid w:val="006C155B"/>
    <w:rsid w:val="00C27EE9"/>
    <w:rsid w:val="00CF3434"/>
    <w:rsid w:val="00D43DA0"/>
    <w:rsid w:val="00E76007"/>
    <w:rsid w:val="00EC3904"/>
    <w:rsid w:val="00FB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3D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3D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Админ. Мелиоративный</dc:creator>
  <cp:lastModifiedBy>Админ. Мелиоративный</cp:lastModifiedBy>
  <cp:revision>2</cp:revision>
  <dcterms:created xsi:type="dcterms:W3CDTF">2019-04-11T08:18:00Z</dcterms:created>
  <dcterms:modified xsi:type="dcterms:W3CDTF">2019-04-11T08:18:00Z</dcterms:modified>
</cp:coreProperties>
</file>