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FD" w:rsidRDefault="006A59D5" w:rsidP="00A91AFD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647700"/>
            <wp:effectExtent l="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AFD" w:rsidRPr="00A91AFD" w:rsidRDefault="00A91AFD" w:rsidP="00EA02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91AFD">
        <w:rPr>
          <w:rFonts w:ascii="Times New Roman" w:hAnsi="Times New Roman"/>
          <w:b/>
          <w:sz w:val="24"/>
          <w:szCs w:val="24"/>
          <w:lang w:eastAsia="ru-RU"/>
        </w:rPr>
        <w:t>РЕСПУБЛИКА КАРЕЛИЯ</w:t>
      </w:r>
    </w:p>
    <w:p w:rsidR="00A91AFD" w:rsidRPr="00A91AFD" w:rsidRDefault="00A91AFD" w:rsidP="00EA026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91AFD">
        <w:rPr>
          <w:rFonts w:ascii="Times New Roman" w:hAnsi="Times New Roman"/>
          <w:b/>
          <w:bCs/>
          <w:sz w:val="24"/>
          <w:szCs w:val="24"/>
          <w:lang w:eastAsia="ru-RU"/>
        </w:rPr>
        <w:t>СОВЕТ МЕЛИОРАТИВНОГО СЕЛЬСКОГО ПОСЕЛЕНИЯ</w:t>
      </w:r>
    </w:p>
    <w:p w:rsidR="00A91AFD" w:rsidRDefault="00A91AFD" w:rsidP="00EA026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r w:rsidRPr="00A91AFD">
        <w:rPr>
          <w:rFonts w:ascii="Times New Roman" w:hAnsi="Times New Roman"/>
          <w:b/>
          <w:bCs/>
          <w:caps/>
          <w:sz w:val="24"/>
          <w:szCs w:val="24"/>
          <w:lang w:val="en-US" w:eastAsia="ru-RU"/>
        </w:rPr>
        <w:t>VI</w:t>
      </w:r>
      <w:r w:rsidR="00284044">
        <w:rPr>
          <w:rFonts w:ascii="Times New Roman" w:hAnsi="Times New Roman"/>
          <w:b/>
          <w:bCs/>
          <w:caps/>
          <w:sz w:val="24"/>
          <w:szCs w:val="24"/>
          <w:lang w:val="en-US" w:eastAsia="ru-RU"/>
        </w:rPr>
        <w:t>I</w:t>
      </w:r>
      <w:r w:rsidRPr="00A91AFD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сессия </w:t>
      </w:r>
      <w:r w:rsidRPr="00A91AFD">
        <w:rPr>
          <w:rFonts w:ascii="Times New Roman" w:hAnsi="Times New Roman"/>
          <w:b/>
          <w:bCs/>
          <w:caps/>
          <w:sz w:val="24"/>
          <w:szCs w:val="24"/>
          <w:lang w:val="en-US" w:eastAsia="ru-RU"/>
        </w:rPr>
        <w:t>V</w:t>
      </w:r>
      <w:r w:rsidRPr="00A91AFD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созыва</w:t>
      </w:r>
    </w:p>
    <w:p w:rsidR="00A91AFD" w:rsidRPr="00A91AFD" w:rsidRDefault="00A91AFD" w:rsidP="00A91AFD">
      <w:pPr>
        <w:spacing w:after="0" w:line="36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A91AFD" w:rsidRPr="00A91AFD" w:rsidRDefault="00D24B39" w:rsidP="00EA026C">
      <w:pPr>
        <w:jc w:val="center"/>
        <w:rPr>
          <w:rFonts w:ascii="Times New Roman" w:hAnsi="Times New Roman"/>
          <w:b/>
          <w:sz w:val="28"/>
          <w:szCs w:val="28"/>
        </w:rPr>
      </w:pPr>
      <w:r w:rsidRPr="00A91AFD">
        <w:rPr>
          <w:rFonts w:ascii="Times New Roman" w:hAnsi="Times New Roman"/>
          <w:b/>
          <w:sz w:val="28"/>
          <w:szCs w:val="28"/>
        </w:rPr>
        <w:t>РЕШЕНИЕ</w:t>
      </w:r>
    </w:p>
    <w:p w:rsidR="00D24B39" w:rsidRDefault="00A91A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284044" w:rsidRPr="00284044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» </w:t>
      </w:r>
      <w:r w:rsidR="00284044">
        <w:rPr>
          <w:rFonts w:ascii="Times New Roman" w:hAnsi="Times New Roman"/>
          <w:sz w:val="28"/>
          <w:szCs w:val="28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284044">
        <w:rPr>
          <w:rFonts w:ascii="Times New Roman" w:hAnsi="Times New Roman"/>
          <w:sz w:val="28"/>
          <w:szCs w:val="28"/>
        </w:rPr>
        <w:t>2023</w:t>
      </w:r>
      <w:r w:rsidR="00D24B39" w:rsidRPr="000105A8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EA026C">
        <w:rPr>
          <w:rFonts w:ascii="Times New Roman" w:hAnsi="Times New Roman"/>
          <w:sz w:val="28"/>
          <w:szCs w:val="28"/>
        </w:rPr>
        <w:t xml:space="preserve">       </w:t>
      </w:r>
      <w:r w:rsidR="0027649E">
        <w:rPr>
          <w:rFonts w:ascii="Times New Roman" w:hAnsi="Times New Roman"/>
          <w:sz w:val="28"/>
          <w:szCs w:val="28"/>
        </w:rPr>
        <w:t xml:space="preserve">   № 6</w:t>
      </w:r>
    </w:p>
    <w:p w:rsidR="000105A8" w:rsidRPr="000105A8" w:rsidRDefault="000105A8">
      <w:pPr>
        <w:rPr>
          <w:rFonts w:ascii="Times New Roman" w:hAnsi="Times New Roman"/>
          <w:sz w:val="28"/>
          <w:szCs w:val="28"/>
        </w:rPr>
      </w:pPr>
    </w:p>
    <w:p w:rsidR="00D8297D" w:rsidRDefault="00D24B39" w:rsidP="00D8297D">
      <w:pPr>
        <w:spacing w:after="0" w:line="240" w:lineRule="auto"/>
        <w:ind w:right="3459"/>
        <w:jc w:val="both"/>
        <w:rPr>
          <w:rFonts w:ascii="Times New Roman" w:hAnsi="Times New Roman"/>
          <w:sz w:val="28"/>
          <w:szCs w:val="28"/>
        </w:rPr>
      </w:pPr>
      <w:r w:rsidRPr="000105A8">
        <w:rPr>
          <w:rFonts w:ascii="Times New Roman" w:hAnsi="Times New Roman"/>
          <w:sz w:val="28"/>
          <w:szCs w:val="28"/>
        </w:rPr>
        <w:t xml:space="preserve">Об утверждении схемы одномандатных избирательных округов для проведения выборов депутатов Совета </w:t>
      </w:r>
      <w:r w:rsidR="00A91AFD">
        <w:rPr>
          <w:rFonts w:ascii="Times New Roman" w:hAnsi="Times New Roman"/>
          <w:sz w:val="28"/>
          <w:szCs w:val="28"/>
        </w:rPr>
        <w:t>Мелиоративного</w:t>
      </w:r>
      <w:r w:rsidRPr="000105A8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D8297D">
        <w:rPr>
          <w:rFonts w:ascii="Times New Roman" w:hAnsi="Times New Roman"/>
          <w:sz w:val="28"/>
          <w:szCs w:val="28"/>
        </w:rPr>
        <w:t xml:space="preserve"> </w:t>
      </w:r>
    </w:p>
    <w:p w:rsidR="00284044" w:rsidRPr="000105A8" w:rsidRDefault="00284044" w:rsidP="00D8297D">
      <w:pPr>
        <w:spacing w:after="0" w:line="240" w:lineRule="auto"/>
        <w:ind w:right="3459"/>
        <w:jc w:val="both"/>
        <w:rPr>
          <w:rFonts w:ascii="Times New Roman" w:hAnsi="Times New Roman"/>
          <w:sz w:val="28"/>
          <w:szCs w:val="28"/>
        </w:rPr>
      </w:pPr>
    </w:p>
    <w:p w:rsidR="00A91AFD" w:rsidRDefault="00D24B39" w:rsidP="000105A8">
      <w:pPr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0105A8">
        <w:rPr>
          <w:rFonts w:ascii="Times New Roman" w:hAnsi="Times New Roman"/>
          <w:sz w:val="28"/>
          <w:szCs w:val="28"/>
        </w:rPr>
        <w:t xml:space="preserve">На основании </w:t>
      </w:r>
      <w:r w:rsidR="00284044">
        <w:rPr>
          <w:rFonts w:ascii="Times New Roman" w:hAnsi="Times New Roman"/>
          <w:sz w:val="28"/>
          <w:szCs w:val="28"/>
        </w:rPr>
        <w:t xml:space="preserve">статьи 18 Федерального закона от 12 июня 2002 года № 67-ФЗ </w:t>
      </w:r>
      <w:r w:rsidR="00284044" w:rsidRPr="00284044">
        <w:rPr>
          <w:rFonts w:ascii="Times New Roman" w:hAnsi="Times New Roman"/>
          <w:sz w:val="28"/>
          <w:szCs w:val="28"/>
        </w:rPr>
        <w:t>"Об основных гарантиях избирательных прав и права на участие в референдуме граждан Российской Федерации</w:t>
      </w:r>
      <w:r w:rsidR="00284044">
        <w:rPr>
          <w:rFonts w:ascii="Times New Roman" w:hAnsi="Times New Roman"/>
          <w:sz w:val="28"/>
          <w:szCs w:val="28"/>
        </w:rPr>
        <w:t xml:space="preserve">», решения </w:t>
      </w:r>
      <w:r w:rsidR="004D4B59">
        <w:rPr>
          <w:rFonts w:ascii="Times New Roman" w:hAnsi="Times New Roman"/>
          <w:sz w:val="28"/>
          <w:szCs w:val="28"/>
        </w:rPr>
        <w:t xml:space="preserve">Территориальной избирательной комиссии Прионежского района от 12.01.2023 № 77/3-05 «Об определении </w:t>
      </w:r>
      <w:r w:rsidR="004D4B59" w:rsidRPr="004D4B59">
        <w:rPr>
          <w:rFonts w:ascii="Times New Roman" w:hAnsi="Times New Roman"/>
          <w:sz w:val="28"/>
          <w:szCs w:val="28"/>
        </w:rPr>
        <w:t>схемы одномандатных избирательных округов для проведения выборов депутатов Совета Мелиоративного сельского поселения</w:t>
      </w:r>
      <w:r w:rsidR="004D4B59">
        <w:rPr>
          <w:rFonts w:ascii="Times New Roman" w:hAnsi="Times New Roman"/>
          <w:sz w:val="28"/>
          <w:szCs w:val="28"/>
        </w:rPr>
        <w:t>», руководствуясь Уставом МО «Мелиоративное сельское поселение»,</w:t>
      </w:r>
    </w:p>
    <w:p w:rsidR="0026256D" w:rsidRPr="000105A8" w:rsidRDefault="0026256D" w:rsidP="00A91AFD">
      <w:pPr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0105A8">
        <w:rPr>
          <w:rFonts w:ascii="Times New Roman" w:hAnsi="Times New Roman"/>
          <w:sz w:val="28"/>
          <w:szCs w:val="28"/>
        </w:rPr>
        <w:t xml:space="preserve"> Совет </w:t>
      </w:r>
      <w:r w:rsidR="00A91AFD">
        <w:rPr>
          <w:rFonts w:ascii="Times New Roman" w:hAnsi="Times New Roman"/>
          <w:sz w:val="28"/>
          <w:szCs w:val="28"/>
        </w:rPr>
        <w:t>Мелиоративного</w:t>
      </w:r>
      <w:r w:rsidRPr="000105A8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A91AFD">
        <w:rPr>
          <w:rFonts w:ascii="Times New Roman" w:hAnsi="Times New Roman"/>
          <w:sz w:val="28"/>
          <w:szCs w:val="28"/>
        </w:rPr>
        <w:t xml:space="preserve"> </w:t>
      </w:r>
      <w:r w:rsidRPr="000105A8">
        <w:rPr>
          <w:rFonts w:ascii="Times New Roman" w:hAnsi="Times New Roman"/>
          <w:sz w:val="28"/>
          <w:szCs w:val="28"/>
        </w:rPr>
        <w:t>РЕШИЛ:</w:t>
      </w:r>
    </w:p>
    <w:p w:rsidR="004D4B59" w:rsidRDefault="004D4B59" w:rsidP="004D4B59">
      <w:pPr>
        <w:pStyle w:val="a3"/>
        <w:numPr>
          <w:ilvl w:val="0"/>
          <w:numId w:val="1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схему</w:t>
      </w:r>
      <w:r w:rsidRPr="004D4B59">
        <w:rPr>
          <w:rFonts w:ascii="Times New Roman" w:hAnsi="Times New Roman"/>
          <w:sz w:val="28"/>
          <w:szCs w:val="28"/>
        </w:rPr>
        <w:t xml:space="preserve"> одномандатных избирательных округов для проведения выборов депутатов Совета Мелиоративного сельского поселения</w:t>
      </w:r>
      <w:r>
        <w:rPr>
          <w:rFonts w:ascii="Times New Roman" w:hAnsi="Times New Roman"/>
          <w:sz w:val="28"/>
          <w:szCs w:val="28"/>
        </w:rPr>
        <w:t xml:space="preserve"> (приложение №1, включая ее графическое изображение (приложение 2).</w:t>
      </w:r>
    </w:p>
    <w:p w:rsidR="00415230" w:rsidRPr="004D4B59" w:rsidRDefault="00415230" w:rsidP="004D4B59">
      <w:pPr>
        <w:pStyle w:val="a3"/>
        <w:numPr>
          <w:ilvl w:val="0"/>
          <w:numId w:val="1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4D4B59">
        <w:rPr>
          <w:rFonts w:ascii="Times New Roman" w:hAnsi="Times New Roman"/>
          <w:sz w:val="28"/>
          <w:szCs w:val="28"/>
        </w:rPr>
        <w:t>Опубликовать настоящее решение</w:t>
      </w:r>
      <w:r w:rsidR="004D4B59">
        <w:rPr>
          <w:rFonts w:ascii="Times New Roman" w:hAnsi="Times New Roman"/>
          <w:sz w:val="28"/>
          <w:szCs w:val="28"/>
        </w:rPr>
        <w:t xml:space="preserve"> в газете «Прионежье»</w:t>
      </w:r>
      <w:r w:rsidRPr="004D4B59">
        <w:rPr>
          <w:rFonts w:ascii="Times New Roman" w:hAnsi="Times New Roman"/>
          <w:sz w:val="28"/>
          <w:szCs w:val="28"/>
        </w:rPr>
        <w:t xml:space="preserve">, </w:t>
      </w:r>
      <w:r w:rsidR="004D4B59">
        <w:rPr>
          <w:rFonts w:ascii="Times New Roman" w:hAnsi="Times New Roman"/>
          <w:sz w:val="28"/>
          <w:szCs w:val="28"/>
        </w:rPr>
        <w:t>обнародовать на официальном сайте Администрации Мелиоративного сельского поселения.</w:t>
      </w:r>
    </w:p>
    <w:p w:rsidR="000105A8" w:rsidRDefault="000105A8" w:rsidP="000105A8">
      <w:pPr>
        <w:pStyle w:val="a3"/>
        <w:ind w:left="709" w:right="-1"/>
        <w:jc w:val="both"/>
        <w:rPr>
          <w:rFonts w:ascii="Times New Roman" w:hAnsi="Times New Roman"/>
          <w:sz w:val="28"/>
          <w:szCs w:val="28"/>
        </w:rPr>
      </w:pPr>
    </w:p>
    <w:p w:rsidR="004D4B59" w:rsidRDefault="004D4B59" w:rsidP="000105A8">
      <w:pPr>
        <w:pStyle w:val="a3"/>
        <w:ind w:left="709" w:right="-1"/>
        <w:jc w:val="both"/>
        <w:rPr>
          <w:rFonts w:ascii="Times New Roman" w:hAnsi="Times New Roman"/>
          <w:sz w:val="28"/>
          <w:szCs w:val="28"/>
        </w:rPr>
      </w:pPr>
    </w:p>
    <w:p w:rsidR="00EA026C" w:rsidRPr="000105A8" w:rsidRDefault="00EA026C" w:rsidP="000105A8">
      <w:pPr>
        <w:pStyle w:val="a3"/>
        <w:ind w:left="709" w:right="-1"/>
        <w:jc w:val="both"/>
        <w:rPr>
          <w:rFonts w:ascii="Times New Roman" w:hAnsi="Times New Roman"/>
          <w:sz w:val="28"/>
          <w:szCs w:val="28"/>
        </w:rPr>
      </w:pPr>
    </w:p>
    <w:p w:rsidR="00D8297D" w:rsidRDefault="00D8297D" w:rsidP="00EA026C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 Мелиоративного</w:t>
      </w:r>
    </w:p>
    <w:p w:rsidR="00D8297D" w:rsidRDefault="00EA026C" w:rsidP="00EA026C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8297D">
        <w:rPr>
          <w:rFonts w:ascii="Times New Roman" w:hAnsi="Times New Roman"/>
          <w:sz w:val="28"/>
          <w:szCs w:val="28"/>
        </w:rPr>
        <w:t xml:space="preserve">ельского поселения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D4B59">
        <w:rPr>
          <w:rFonts w:ascii="Times New Roman" w:hAnsi="Times New Roman"/>
          <w:sz w:val="28"/>
          <w:szCs w:val="28"/>
        </w:rPr>
        <w:t xml:space="preserve"> Н.Г. Шипнягова</w:t>
      </w:r>
    </w:p>
    <w:p w:rsidR="0027649E" w:rsidRDefault="0027649E" w:rsidP="00EA026C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D8297D" w:rsidRDefault="00D8297D" w:rsidP="0075409C">
      <w:pPr>
        <w:pStyle w:val="a3"/>
        <w:ind w:right="-1"/>
        <w:rPr>
          <w:rFonts w:ascii="Times New Roman" w:hAnsi="Times New Roman"/>
          <w:sz w:val="28"/>
          <w:szCs w:val="28"/>
        </w:rPr>
      </w:pPr>
    </w:p>
    <w:p w:rsidR="00D8297D" w:rsidRDefault="00D8297D" w:rsidP="00EA026C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Мелиоративного сельского поселения                  </w:t>
      </w:r>
      <w:r w:rsidR="00EA026C">
        <w:rPr>
          <w:rFonts w:ascii="Times New Roman" w:hAnsi="Times New Roman"/>
          <w:sz w:val="28"/>
          <w:szCs w:val="28"/>
        </w:rPr>
        <w:t xml:space="preserve">     </w:t>
      </w:r>
      <w:r w:rsidR="004D4B59">
        <w:rPr>
          <w:rFonts w:ascii="Times New Roman" w:hAnsi="Times New Roman"/>
          <w:sz w:val="28"/>
          <w:szCs w:val="28"/>
        </w:rPr>
        <w:t xml:space="preserve"> О.А. Гаврилюк</w:t>
      </w:r>
    </w:p>
    <w:p w:rsidR="00EA026C" w:rsidRDefault="00EA026C" w:rsidP="00D8297D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4D4B59" w:rsidRDefault="004D4B59" w:rsidP="00D8297D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4D4B59" w:rsidRDefault="004D4B59" w:rsidP="00D8297D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4D4B59" w:rsidRDefault="004D4B59" w:rsidP="00D8297D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EA026C" w:rsidRDefault="00EA026C" w:rsidP="00D8297D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741BFC" w:rsidRPr="000105A8" w:rsidRDefault="00741BFC" w:rsidP="00D8297D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0F417E" w:rsidRDefault="000105A8" w:rsidP="000105A8">
      <w:pPr>
        <w:ind w:right="-1"/>
        <w:jc w:val="right"/>
        <w:rPr>
          <w:rFonts w:ascii="Times New Roman" w:hAnsi="Times New Roman"/>
        </w:rPr>
      </w:pPr>
      <w:r w:rsidRPr="000105A8">
        <w:rPr>
          <w:rFonts w:ascii="Times New Roman" w:hAnsi="Times New Roman"/>
        </w:rPr>
        <w:lastRenderedPageBreak/>
        <w:t xml:space="preserve">Приложение </w:t>
      </w:r>
      <w:r w:rsidR="000F417E">
        <w:rPr>
          <w:rFonts w:ascii="Times New Roman" w:hAnsi="Times New Roman"/>
        </w:rPr>
        <w:t>№1</w:t>
      </w:r>
    </w:p>
    <w:p w:rsidR="000105A8" w:rsidRPr="000105A8" w:rsidRDefault="000F417E" w:rsidP="000F417E">
      <w:pPr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решению  </w:t>
      </w:r>
      <w:r w:rsidR="000105A8" w:rsidRPr="000105A8">
        <w:rPr>
          <w:rFonts w:ascii="Times New Roman" w:hAnsi="Times New Roman"/>
        </w:rPr>
        <w:t xml:space="preserve">Совета </w:t>
      </w:r>
      <w:r w:rsidR="00D8297D">
        <w:rPr>
          <w:rFonts w:ascii="Times New Roman" w:hAnsi="Times New Roman"/>
        </w:rPr>
        <w:t>Мелиоративного</w:t>
      </w:r>
      <w:r w:rsidR="000105A8" w:rsidRPr="000105A8">
        <w:rPr>
          <w:rFonts w:ascii="Times New Roman" w:hAnsi="Times New Roman"/>
        </w:rPr>
        <w:t xml:space="preserve"> сельского поселения </w:t>
      </w:r>
    </w:p>
    <w:p w:rsidR="000105A8" w:rsidRDefault="00D8297D" w:rsidP="000105A8">
      <w:pPr>
        <w:pStyle w:val="a3"/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«</w:t>
      </w:r>
      <w:r w:rsidR="004D4B59">
        <w:rPr>
          <w:rFonts w:ascii="Times New Roman" w:hAnsi="Times New Roman"/>
        </w:rPr>
        <w:t>06</w:t>
      </w:r>
      <w:r>
        <w:rPr>
          <w:rFonts w:ascii="Times New Roman" w:hAnsi="Times New Roman"/>
        </w:rPr>
        <w:t xml:space="preserve">» </w:t>
      </w:r>
      <w:r w:rsidR="0027649E">
        <w:rPr>
          <w:rFonts w:ascii="Times New Roman" w:hAnsi="Times New Roman"/>
        </w:rPr>
        <w:t>апреля 2023 года № 6</w:t>
      </w:r>
    </w:p>
    <w:p w:rsidR="00CB7D5F" w:rsidRDefault="00CB7D5F" w:rsidP="000105A8">
      <w:pPr>
        <w:pStyle w:val="a3"/>
        <w:ind w:right="-1"/>
        <w:jc w:val="right"/>
        <w:rPr>
          <w:rFonts w:ascii="Times New Roman" w:hAnsi="Times New Roman"/>
        </w:rPr>
      </w:pPr>
    </w:p>
    <w:p w:rsidR="000F417E" w:rsidRPr="0027649E" w:rsidRDefault="00CB7D5F" w:rsidP="0027649E">
      <w:pPr>
        <w:pStyle w:val="a3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0F417E">
        <w:rPr>
          <w:rFonts w:ascii="Times New Roman" w:hAnsi="Times New Roman"/>
          <w:b/>
          <w:sz w:val="28"/>
          <w:szCs w:val="28"/>
        </w:rPr>
        <w:t>Схема одномандатных избирательных округов для проведения выборов</w:t>
      </w:r>
      <w:r w:rsidR="000F417E">
        <w:rPr>
          <w:rFonts w:ascii="Times New Roman" w:hAnsi="Times New Roman"/>
          <w:b/>
          <w:sz w:val="28"/>
          <w:szCs w:val="28"/>
        </w:rPr>
        <w:t xml:space="preserve"> </w:t>
      </w:r>
      <w:r w:rsidRPr="000F417E">
        <w:rPr>
          <w:rFonts w:ascii="Times New Roman" w:hAnsi="Times New Roman"/>
          <w:b/>
          <w:sz w:val="28"/>
          <w:szCs w:val="28"/>
        </w:rPr>
        <w:t>депутатов Совета Мел</w:t>
      </w:r>
      <w:r w:rsidR="000F417E" w:rsidRPr="000F417E">
        <w:rPr>
          <w:rFonts w:ascii="Times New Roman" w:hAnsi="Times New Roman"/>
          <w:b/>
          <w:sz w:val="28"/>
          <w:szCs w:val="28"/>
        </w:rPr>
        <w:t>иоративного сельского поселения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230"/>
        <w:gridCol w:w="1418"/>
      </w:tblGrid>
      <w:tr w:rsidR="000105A8" w:rsidRPr="000105A8" w:rsidTr="00741BFC">
        <w:trPr>
          <w:cantSplit/>
          <w:tblHeader/>
        </w:trPr>
        <w:tc>
          <w:tcPr>
            <w:tcW w:w="1701" w:type="dxa"/>
          </w:tcPr>
          <w:p w:rsidR="000F417E" w:rsidRDefault="000105A8" w:rsidP="00010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0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№ </w:t>
            </w:r>
          </w:p>
          <w:p w:rsidR="000105A8" w:rsidRPr="000105A8" w:rsidRDefault="00741BFC" w:rsidP="00010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избирательного</w:t>
            </w:r>
            <w:r w:rsidRPr="00010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округа</w:t>
            </w:r>
          </w:p>
        </w:tc>
        <w:tc>
          <w:tcPr>
            <w:tcW w:w="7230" w:type="dxa"/>
          </w:tcPr>
          <w:p w:rsidR="000105A8" w:rsidRPr="000105A8" w:rsidRDefault="000105A8" w:rsidP="00010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0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Описание границ избирательного округа</w:t>
            </w:r>
          </w:p>
        </w:tc>
        <w:tc>
          <w:tcPr>
            <w:tcW w:w="1418" w:type="dxa"/>
          </w:tcPr>
          <w:p w:rsidR="000105A8" w:rsidRPr="000105A8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Число избирателей</w:t>
            </w:r>
          </w:p>
        </w:tc>
      </w:tr>
      <w:tr w:rsidR="000105A8" w:rsidRPr="000105A8" w:rsidTr="00741BFC">
        <w:trPr>
          <w:cantSplit/>
        </w:trPr>
        <w:tc>
          <w:tcPr>
            <w:tcW w:w="1701" w:type="dxa"/>
          </w:tcPr>
          <w:p w:rsidR="00F54FCD" w:rsidRDefault="00F54FCD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05A8" w:rsidRPr="00F54FCD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0" w:type="dxa"/>
          </w:tcPr>
          <w:p w:rsidR="00CB7D5F" w:rsidRDefault="00CB7D5F" w:rsidP="000105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105A8" w:rsidRPr="00F54FCD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D8297D" w:rsidRPr="00F54FCD">
              <w:rPr>
                <w:rFonts w:ascii="Times New Roman" w:hAnsi="Times New Roman"/>
                <w:sz w:val="24"/>
                <w:szCs w:val="24"/>
                <w:lang w:eastAsia="ru-RU"/>
              </w:rPr>
              <w:t>лица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="00D8297D" w:rsidRPr="00F54F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Лесная (все дома, кроме домов №18 и 20).</w:t>
            </w:r>
          </w:p>
        </w:tc>
        <w:tc>
          <w:tcPr>
            <w:tcW w:w="1418" w:type="dxa"/>
          </w:tcPr>
          <w:p w:rsidR="00D8297D" w:rsidRDefault="00D8297D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105A8" w:rsidRPr="000105A8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187</w:t>
            </w:r>
          </w:p>
        </w:tc>
      </w:tr>
      <w:tr w:rsidR="000105A8" w:rsidRPr="000105A8" w:rsidTr="00741BFC">
        <w:trPr>
          <w:cantSplit/>
        </w:trPr>
        <w:tc>
          <w:tcPr>
            <w:tcW w:w="1701" w:type="dxa"/>
          </w:tcPr>
          <w:p w:rsidR="00F54FCD" w:rsidRDefault="00F54FCD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05A8" w:rsidRPr="00F54FCD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0" w:type="dxa"/>
          </w:tcPr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105A8" w:rsidRPr="00F54FCD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улицы: Лесная (дом №18), Лыжная и Садовая.</w:t>
            </w:r>
          </w:p>
        </w:tc>
        <w:tc>
          <w:tcPr>
            <w:tcW w:w="1418" w:type="dxa"/>
          </w:tcPr>
          <w:p w:rsidR="00D8297D" w:rsidRDefault="00D8297D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105A8" w:rsidRPr="000105A8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191</w:t>
            </w:r>
          </w:p>
        </w:tc>
      </w:tr>
      <w:tr w:rsidR="000105A8" w:rsidRPr="000105A8" w:rsidTr="00741BFC">
        <w:trPr>
          <w:cantSplit/>
        </w:trPr>
        <w:tc>
          <w:tcPr>
            <w:tcW w:w="1701" w:type="dxa"/>
          </w:tcPr>
          <w:p w:rsidR="00F54FCD" w:rsidRDefault="00F54FCD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05A8" w:rsidRPr="00F54FCD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</w:tcPr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105A8" w:rsidRPr="00F54FCD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улица: Петрозаводская (дом 37).</w:t>
            </w:r>
          </w:p>
        </w:tc>
        <w:tc>
          <w:tcPr>
            <w:tcW w:w="1418" w:type="dxa"/>
          </w:tcPr>
          <w:p w:rsidR="00F54FCD" w:rsidRDefault="00F54FCD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105A8" w:rsidRPr="000105A8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193</w:t>
            </w:r>
          </w:p>
        </w:tc>
      </w:tr>
      <w:tr w:rsidR="00CB7D5F" w:rsidRPr="000105A8" w:rsidTr="00741BFC">
        <w:trPr>
          <w:cantSplit/>
        </w:trPr>
        <w:tc>
          <w:tcPr>
            <w:tcW w:w="1701" w:type="dxa"/>
          </w:tcPr>
          <w:p w:rsidR="00CB7D5F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0" w:type="dxa"/>
          </w:tcPr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Строительная</w:t>
            </w: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(дома № 2,4,6 и 6А).</w:t>
            </w:r>
          </w:p>
        </w:tc>
        <w:tc>
          <w:tcPr>
            <w:tcW w:w="1418" w:type="dxa"/>
          </w:tcPr>
          <w:p w:rsidR="00CB7D5F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179</w:t>
            </w:r>
          </w:p>
        </w:tc>
      </w:tr>
      <w:tr w:rsidR="00CB7D5F" w:rsidRPr="000105A8" w:rsidTr="00741BFC">
        <w:trPr>
          <w:cantSplit/>
        </w:trPr>
        <w:tc>
          <w:tcPr>
            <w:tcW w:w="1701" w:type="dxa"/>
          </w:tcPr>
          <w:p w:rsidR="00CB7D5F" w:rsidRDefault="00CB7D5F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0" w:type="dxa"/>
          </w:tcPr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CB7D5F" w:rsidRPr="00CB7D5F" w:rsidRDefault="00CB7D5F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F417E" w:rsidRPr="00CB7D5F" w:rsidRDefault="000F417E" w:rsidP="00CB7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улицы</w:t>
            </w:r>
            <w:r w:rsidR="00CB7D5F" w:rsidRPr="00CB7D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Петрозаводская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 начала улицы до дома №17 включительно), Строительная (дома № 1 и 10А).</w:t>
            </w:r>
          </w:p>
        </w:tc>
        <w:tc>
          <w:tcPr>
            <w:tcW w:w="1418" w:type="dxa"/>
          </w:tcPr>
          <w:p w:rsidR="00CB7D5F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192</w:t>
            </w:r>
          </w:p>
        </w:tc>
      </w:tr>
      <w:tr w:rsidR="000F417E" w:rsidRPr="000105A8" w:rsidTr="00741BFC">
        <w:trPr>
          <w:cantSplit/>
        </w:trPr>
        <w:tc>
          <w:tcPr>
            <w:tcW w:w="1701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0" w:type="dxa"/>
          </w:tcPr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F417E" w:rsidRPr="00CB7D5F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улицы: Лесная (дом №20), Петрозаводская (дома № 25,29 и 31).</w:t>
            </w:r>
          </w:p>
        </w:tc>
        <w:tc>
          <w:tcPr>
            <w:tcW w:w="1418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192</w:t>
            </w:r>
          </w:p>
        </w:tc>
      </w:tr>
      <w:tr w:rsidR="000F417E" w:rsidRPr="000105A8" w:rsidTr="00741BFC">
        <w:trPr>
          <w:cantSplit/>
        </w:trPr>
        <w:tc>
          <w:tcPr>
            <w:tcW w:w="1701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0" w:type="dxa"/>
          </w:tcPr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улица: Строительная (дома №8,10 и 14).</w:t>
            </w:r>
          </w:p>
        </w:tc>
        <w:tc>
          <w:tcPr>
            <w:tcW w:w="1418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188</w:t>
            </w:r>
          </w:p>
        </w:tc>
      </w:tr>
      <w:tr w:rsidR="000F417E" w:rsidRPr="000105A8" w:rsidTr="00741BFC">
        <w:trPr>
          <w:cantSplit/>
        </w:trPr>
        <w:tc>
          <w:tcPr>
            <w:tcW w:w="1701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0" w:type="dxa"/>
          </w:tcPr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улицы: Петрозаводская (дома № 18,19 и 21), Строительная (дома №3 и 16).</w:t>
            </w:r>
          </w:p>
        </w:tc>
        <w:tc>
          <w:tcPr>
            <w:tcW w:w="1418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184</w:t>
            </w:r>
          </w:p>
        </w:tc>
      </w:tr>
      <w:tr w:rsidR="000F417E" w:rsidRPr="000105A8" w:rsidTr="00741BFC">
        <w:trPr>
          <w:cantSplit/>
        </w:trPr>
        <w:tc>
          <w:tcPr>
            <w:tcW w:w="1701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0" w:type="dxa"/>
          </w:tcPr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Строительная (дома №12 и 18).</w:t>
            </w:r>
          </w:p>
        </w:tc>
        <w:tc>
          <w:tcPr>
            <w:tcW w:w="1418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173</w:t>
            </w:r>
          </w:p>
        </w:tc>
      </w:tr>
      <w:tr w:rsidR="000F417E" w:rsidRPr="000105A8" w:rsidTr="00741BFC">
        <w:trPr>
          <w:cantSplit/>
        </w:trPr>
        <w:tc>
          <w:tcPr>
            <w:tcW w:w="1701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30" w:type="dxa"/>
          </w:tcPr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>В округ входит часть территории Мелиоративного сельского поселения: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41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Часть территории поселка Мелиоративный: </w:t>
            </w:r>
          </w:p>
          <w:p w:rsidR="000F417E" w:rsidRPr="000F417E" w:rsidRDefault="000F417E" w:rsidP="000F41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улица: Петрозаводская (дома № 23,27,27А,33,35,39,41 и 42).</w:t>
            </w:r>
          </w:p>
        </w:tc>
        <w:tc>
          <w:tcPr>
            <w:tcW w:w="1418" w:type="dxa"/>
          </w:tcPr>
          <w:p w:rsidR="000F417E" w:rsidRDefault="000F417E" w:rsidP="000105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185</w:t>
            </w:r>
          </w:p>
        </w:tc>
      </w:tr>
    </w:tbl>
    <w:p w:rsidR="002B53C0" w:rsidRDefault="002B53C0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0F417E" w:rsidRDefault="000F417E" w:rsidP="000F417E">
      <w:pPr>
        <w:ind w:right="-1"/>
        <w:jc w:val="right"/>
        <w:rPr>
          <w:rFonts w:ascii="Times New Roman" w:hAnsi="Times New Roman"/>
        </w:rPr>
      </w:pPr>
      <w:r w:rsidRPr="000105A8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№2</w:t>
      </w:r>
    </w:p>
    <w:p w:rsidR="000F417E" w:rsidRPr="000105A8" w:rsidRDefault="000F417E" w:rsidP="000F417E">
      <w:pPr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 решению  </w:t>
      </w:r>
      <w:r w:rsidRPr="000105A8">
        <w:rPr>
          <w:rFonts w:ascii="Times New Roman" w:hAnsi="Times New Roman"/>
        </w:rPr>
        <w:t xml:space="preserve">Совета </w:t>
      </w:r>
      <w:r>
        <w:rPr>
          <w:rFonts w:ascii="Times New Roman" w:hAnsi="Times New Roman"/>
        </w:rPr>
        <w:t>Мелиоративного</w:t>
      </w:r>
      <w:r w:rsidRPr="000105A8">
        <w:rPr>
          <w:rFonts w:ascii="Times New Roman" w:hAnsi="Times New Roman"/>
        </w:rPr>
        <w:t xml:space="preserve"> сельского поселения </w:t>
      </w:r>
    </w:p>
    <w:p w:rsidR="00F54FCD" w:rsidRPr="006A59D5" w:rsidRDefault="0027649E" w:rsidP="006A59D5">
      <w:pPr>
        <w:pStyle w:val="a3"/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«06» апреля 2023 года № 6</w:t>
      </w:r>
    </w:p>
    <w:p w:rsidR="00F54FCD" w:rsidRDefault="006A59D5" w:rsidP="007D023D">
      <w:pPr>
        <w:pStyle w:val="a3"/>
        <w:tabs>
          <w:tab w:val="left" w:pos="142"/>
        </w:tabs>
        <w:ind w:left="0" w:right="-1" w:hanging="567"/>
        <w:jc w:val="right"/>
      </w:pPr>
      <w:r>
        <w:rPr>
          <w:noProof/>
          <w:lang w:eastAsia="ru-RU"/>
        </w:rPr>
        <w:drawing>
          <wp:inline distT="0" distB="0" distL="0" distR="0">
            <wp:extent cx="6532245" cy="4520565"/>
            <wp:effectExtent l="0" t="0" r="1905" b="0"/>
            <wp:docPr id="2" name="Рисунок 2" descr="2023-03-3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3-31_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F54FCD" w:rsidRDefault="00F54FCD" w:rsidP="000105A8">
      <w:pPr>
        <w:pStyle w:val="a3"/>
        <w:ind w:right="-1"/>
        <w:jc w:val="right"/>
      </w:pPr>
    </w:p>
    <w:p w:rsidR="00EA026C" w:rsidRDefault="00EA026C" w:rsidP="006A59D5">
      <w:pPr>
        <w:ind w:right="-1"/>
        <w:rPr>
          <w:rFonts w:ascii="Times New Roman" w:hAnsi="Times New Roman"/>
        </w:rPr>
      </w:pPr>
    </w:p>
    <w:sectPr w:rsidR="00EA026C" w:rsidSect="0027649E">
      <w:pgSz w:w="11906" w:h="16838"/>
      <w:pgMar w:top="568" w:right="424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A03245"/>
    <w:multiLevelType w:val="hybridMultilevel"/>
    <w:tmpl w:val="2EB4FE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39"/>
    <w:rsid w:val="00004C91"/>
    <w:rsid w:val="000105A8"/>
    <w:rsid w:val="000F417E"/>
    <w:rsid w:val="002336AB"/>
    <w:rsid w:val="0026256D"/>
    <w:rsid w:val="0027649E"/>
    <w:rsid w:val="00284044"/>
    <w:rsid w:val="002B53C0"/>
    <w:rsid w:val="00351D22"/>
    <w:rsid w:val="00415230"/>
    <w:rsid w:val="00482990"/>
    <w:rsid w:val="004D4B59"/>
    <w:rsid w:val="00537C4A"/>
    <w:rsid w:val="006866FE"/>
    <w:rsid w:val="006A59D5"/>
    <w:rsid w:val="006B0094"/>
    <w:rsid w:val="00741BFC"/>
    <w:rsid w:val="0075409C"/>
    <w:rsid w:val="007D023D"/>
    <w:rsid w:val="008039B8"/>
    <w:rsid w:val="008045CE"/>
    <w:rsid w:val="008224DB"/>
    <w:rsid w:val="00A91AFD"/>
    <w:rsid w:val="00B23402"/>
    <w:rsid w:val="00B83F54"/>
    <w:rsid w:val="00C95BDD"/>
    <w:rsid w:val="00CB7D5F"/>
    <w:rsid w:val="00D24B39"/>
    <w:rsid w:val="00D8297D"/>
    <w:rsid w:val="00E13053"/>
    <w:rsid w:val="00EA026C"/>
    <w:rsid w:val="00F54FCD"/>
    <w:rsid w:val="00F7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17E"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56D"/>
    <w:pPr>
      <w:ind w:left="720"/>
      <w:contextualSpacing/>
    </w:pPr>
  </w:style>
  <w:style w:type="table" w:styleId="a4">
    <w:name w:val="Table Grid"/>
    <w:basedOn w:val="a1"/>
    <w:uiPriority w:val="59"/>
    <w:rsid w:val="000105A8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49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17E"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56D"/>
    <w:pPr>
      <w:ind w:left="720"/>
      <w:contextualSpacing/>
    </w:pPr>
  </w:style>
  <w:style w:type="table" w:styleId="a4">
    <w:name w:val="Table Grid"/>
    <w:basedOn w:val="a1"/>
    <w:uiPriority w:val="59"/>
    <w:rsid w:val="000105A8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49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Яна</cp:lastModifiedBy>
  <cp:revision>2</cp:revision>
  <cp:lastPrinted>2023-04-10T07:24:00Z</cp:lastPrinted>
  <dcterms:created xsi:type="dcterms:W3CDTF">2023-04-10T08:57:00Z</dcterms:created>
  <dcterms:modified xsi:type="dcterms:W3CDTF">2023-04-10T08:57:00Z</dcterms:modified>
</cp:coreProperties>
</file>