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84640">
      <w:pPr>
        <w:spacing w:line="100" w:lineRule="atLeast"/>
        <w:jc w:val="right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Проект</w:t>
      </w:r>
    </w:p>
    <w:p w:rsidR="00000000" w:rsidRDefault="00384640">
      <w:pPr>
        <w:spacing w:line="100" w:lineRule="atLeast"/>
        <w:jc w:val="right"/>
        <w:rPr>
          <w:rFonts w:cs="Times New Roman"/>
          <w:sz w:val="28"/>
          <w:szCs w:val="28"/>
        </w:rPr>
      </w:pPr>
    </w:p>
    <w:p w:rsidR="00000000" w:rsidRDefault="00384640">
      <w:pPr>
        <w:spacing w:line="100" w:lineRule="atLeast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УТВЕРЖДЕНА</w:t>
      </w:r>
    </w:p>
    <w:p w:rsidR="00000000" w:rsidRDefault="00384640">
      <w:pPr>
        <w:spacing w:line="100" w:lineRule="atLeast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постановлением администрации</w:t>
      </w:r>
    </w:p>
    <w:p w:rsidR="00000000" w:rsidRDefault="00384640">
      <w:pPr>
        <w:spacing w:line="100" w:lineRule="atLeast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Мелиоративного сельского поселения </w:t>
      </w:r>
    </w:p>
    <w:p w:rsidR="00000000" w:rsidRDefault="00384640">
      <w:pPr>
        <w:spacing w:line="100" w:lineRule="atLeast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«___» ________ 2017 года №____</w:t>
      </w:r>
    </w:p>
    <w:p w:rsidR="00000000" w:rsidRDefault="00384640">
      <w:pPr>
        <w:spacing w:line="100" w:lineRule="atLeast"/>
        <w:jc w:val="right"/>
        <w:rPr>
          <w:rFonts w:cs="Times New Roman"/>
          <w:sz w:val="28"/>
          <w:szCs w:val="28"/>
        </w:rPr>
      </w:pPr>
    </w:p>
    <w:p w:rsidR="00000000" w:rsidRDefault="00384640">
      <w:pPr>
        <w:spacing w:line="100" w:lineRule="atLeast"/>
        <w:jc w:val="right"/>
        <w:rPr>
          <w:rFonts w:cs="Times New Roman"/>
          <w:sz w:val="28"/>
          <w:szCs w:val="28"/>
        </w:rPr>
      </w:pPr>
    </w:p>
    <w:p w:rsidR="00000000" w:rsidRDefault="00384640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000000" w:rsidRDefault="00384640">
      <w:pPr>
        <w:spacing w:line="100" w:lineRule="atLeas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Муниципальная программа</w:t>
      </w:r>
    </w:p>
    <w:p w:rsidR="00000000" w:rsidRDefault="00384640">
      <w:pPr>
        <w:spacing w:line="100" w:lineRule="atLeas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«Формирования современной городской среды на территории</w:t>
      </w:r>
    </w:p>
    <w:p w:rsidR="00000000" w:rsidRDefault="00384640">
      <w:pPr>
        <w:spacing w:line="100" w:lineRule="atLeas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Мелиоративного сельского поселения  на 2017 год»</w:t>
      </w:r>
    </w:p>
    <w:p w:rsidR="00000000" w:rsidRDefault="00384640">
      <w:pPr>
        <w:spacing w:line="100" w:lineRule="atLeas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 рам</w:t>
      </w:r>
      <w:r>
        <w:rPr>
          <w:rFonts w:cs="Times New Roman"/>
          <w:b/>
          <w:sz w:val="28"/>
          <w:szCs w:val="28"/>
        </w:rPr>
        <w:t xml:space="preserve">ках реализации приоритетного проекта </w:t>
      </w:r>
    </w:p>
    <w:p w:rsidR="00000000" w:rsidRDefault="00384640">
      <w:pPr>
        <w:spacing w:line="100" w:lineRule="atLeas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«Формирование комфортной городской среды» </w:t>
      </w:r>
    </w:p>
    <w:p w:rsidR="00000000" w:rsidRDefault="00384640">
      <w:pPr>
        <w:spacing w:line="100" w:lineRule="atLeast"/>
        <w:rPr>
          <w:rFonts w:cs="Times New Roman"/>
          <w:sz w:val="28"/>
          <w:szCs w:val="28"/>
          <w:shd w:val="clear" w:color="auto" w:fill="FFFF00"/>
        </w:rPr>
      </w:pPr>
    </w:p>
    <w:p w:rsidR="00000000" w:rsidRDefault="00384640">
      <w:pPr>
        <w:pageBreakBefore/>
        <w:spacing w:line="100" w:lineRule="atLeast"/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lastRenderedPageBreak/>
        <w:t>Паспорт</w:t>
      </w:r>
    </w:p>
    <w:p w:rsidR="00000000" w:rsidRDefault="00384640">
      <w:pPr>
        <w:spacing w:line="100" w:lineRule="atLeast"/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 xml:space="preserve">муниципальной программы </w:t>
      </w:r>
    </w:p>
    <w:p w:rsidR="00000000" w:rsidRDefault="00384640">
      <w:pPr>
        <w:spacing w:line="100" w:lineRule="atLeast"/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 xml:space="preserve">«Формирования современной городской среды на территории  </w:t>
      </w:r>
    </w:p>
    <w:p w:rsidR="00000000" w:rsidRDefault="00384640">
      <w:pPr>
        <w:spacing w:line="100" w:lineRule="atLeast"/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Мелиоративного сельского поселения  на 2017 год»</w:t>
      </w:r>
    </w:p>
    <w:p w:rsidR="00000000" w:rsidRDefault="00384640">
      <w:pPr>
        <w:spacing w:line="100" w:lineRule="atLeast"/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 xml:space="preserve">в рамках реализации приоритетного </w:t>
      </w:r>
      <w:r>
        <w:rPr>
          <w:rFonts w:eastAsia="Times New Roman" w:cs="Times New Roman"/>
          <w:b/>
          <w:sz w:val="26"/>
          <w:szCs w:val="26"/>
        </w:rPr>
        <w:t xml:space="preserve">проекта </w:t>
      </w:r>
    </w:p>
    <w:p w:rsidR="00000000" w:rsidRDefault="00384640">
      <w:pPr>
        <w:spacing w:line="100" w:lineRule="atLeast"/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 xml:space="preserve">«Формирование комфортной городской среды» </w:t>
      </w:r>
    </w:p>
    <w:p w:rsidR="00000000" w:rsidRDefault="00384640">
      <w:pPr>
        <w:spacing w:line="100" w:lineRule="atLeast"/>
        <w:ind w:left="2340" w:hanging="2340"/>
        <w:jc w:val="center"/>
      </w:pPr>
    </w:p>
    <w:p w:rsidR="00000000" w:rsidRDefault="00384640">
      <w:pPr>
        <w:spacing w:line="100" w:lineRule="atLeast"/>
        <w:ind w:left="2340" w:hanging="2340"/>
        <w:jc w:val="center"/>
        <w:rPr>
          <w:rFonts w:eastAsia="Times New Roman" w:cs="Times New Roman"/>
          <w:color w:val="FF0000"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27"/>
        <w:gridCol w:w="6850"/>
      </w:tblGrid>
      <w:tr w:rsidR="00000000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Администрация Мелиоративного сельского поселения</w:t>
            </w:r>
          </w:p>
        </w:tc>
      </w:tr>
      <w:tr w:rsidR="00000000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Совет Мелиоративного сельского поселения</w:t>
            </w:r>
          </w:p>
        </w:tc>
      </w:tr>
      <w:tr w:rsidR="00000000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Участники муниципально</w:t>
            </w:r>
            <w:r>
              <w:rPr>
                <w:rFonts w:eastAsia="Times New Roman" w:cs="Times New Roman"/>
                <w:sz w:val="26"/>
                <w:szCs w:val="26"/>
              </w:rPr>
              <w:t>й программы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Совет ветеранов,  активное население – жители много квартирных домов </w:t>
            </w:r>
          </w:p>
        </w:tc>
      </w:tr>
      <w:tr w:rsidR="00000000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1.</w:t>
            </w:r>
            <w:r>
              <w:rPr>
                <w:rFonts w:eastAsia="Times New Roman" w:cs="Times New Roman"/>
                <w:sz w:val="26"/>
                <w:szCs w:val="26"/>
              </w:rPr>
              <w:tab/>
              <w:t>Благоустройство дворовых территорий Мелиоративного сельского поселения.</w:t>
            </w:r>
          </w:p>
          <w:p w:rsidR="00000000" w:rsidRDefault="00384640">
            <w:pPr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2.</w:t>
            </w:r>
            <w:r>
              <w:rPr>
                <w:rFonts w:eastAsia="Times New Roman" w:cs="Times New Roman"/>
                <w:sz w:val="26"/>
                <w:szCs w:val="26"/>
              </w:rPr>
              <w:tab/>
              <w:t>Благоустройство общественных территорий  Мелиоративного с</w:t>
            </w:r>
            <w:r>
              <w:rPr>
                <w:rFonts w:eastAsia="Times New Roman" w:cs="Times New Roman"/>
                <w:sz w:val="26"/>
                <w:szCs w:val="26"/>
              </w:rPr>
              <w:t>ельского поселения.</w:t>
            </w:r>
          </w:p>
        </w:tc>
      </w:tr>
      <w:tr w:rsidR="00000000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Повышение комфортности условий проживания населения. </w:t>
            </w:r>
          </w:p>
        </w:tc>
      </w:tr>
      <w:tr w:rsidR="00000000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1. Повышение уровня благоустройства дворовых территорий в населённых пунктах;</w:t>
            </w:r>
          </w:p>
          <w:p w:rsidR="00000000" w:rsidRDefault="00384640">
            <w:pPr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2. Повышение уровня благоустройства общест</w:t>
            </w:r>
            <w:r>
              <w:rPr>
                <w:rFonts w:eastAsia="Times New Roman" w:cs="Times New Roman"/>
                <w:sz w:val="26"/>
                <w:szCs w:val="26"/>
              </w:rPr>
              <w:t>венных территорий в населённых пунктах.</w:t>
            </w:r>
          </w:p>
        </w:tc>
      </w:tr>
      <w:tr w:rsidR="00000000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1. Доля благоустроенных дворовых территорий от общего количества дворовых территорий, подлежащих благоустройству в рамках муниципальной программы;</w:t>
            </w:r>
          </w:p>
          <w:p w:rsidR="00000000" w:rsidRDefault="00384640">
            <w:pPr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2. Доля благ</w:t>
            </w:r>
            <w:r>
              <w:rPr>
                <w:rFonts w:eastAsia="Times New Roman" w:cs="Times New Roman"/>
                <w:sz w:val="26"/>
                <w:szCs w:val="26"/>
              </w:rPr>
              <w:t>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  <w:tr w:rsidR="00000000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Срок реализации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2017 год</w:t>
            </w:r>
          </w:p>
        </w:tc>
      </w:tr>
      <w:tr w:rsidR="00000000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Общий объ</w:t>
            </w:r>
            <w:r>
              <w:rPr>
                <w:rFonts w:eastAsia="Times New Roman" w:cs="Times New Roman"/>
                <w:sz w:val="26"/>
                <w:szCs w:val="26"/>
              </w:rPr>
              <w:t>ем средств, направляемых на реализацию муниципальной программы, составляет 1295,00 тыс. рублей, из них:</w:t>
            </w:r>
          </w:p>
          <w:p w:rsidR="00000000" w:rsidRDefault="00384640">
            <w:pPr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100  тыс. рублей за счет средств муниципального образования;</w:t>
            </w:r>
          </w:p>
          <w:p w:rsidR="00000000" w:rsidRDefault="00384640">
            <w:pPr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1164,00  тыс. рублей за счет средств из бюджета Республики Карелия;</w:t>
            </w:r>
          </w:p>
          <w:p w:rsidR="00000000" w:rsidRDefault="00384640">
            <w:pPr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31 тыс. рублей за счет </w:t>
            </w:r>
            <w:r>
              <w:rPr>
                <w:rFonts w:eastAsia="Times New Roman" w:cs="Times New Roman"/>
                <w:sz w:val="26"/>
                <w:szCs w:val="26"/>
              </w:rPr>
              <w:t>безвозмездных поступлений в бюджет муниципального образования*.</w:t>
            </w:r>
          </w:p>
        </w:tc>
      </w:tr>
      <w:tr w:rsidR="00000000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Ожидаемые результаты реализации </w:t>
            </w:r>
          </w:p>
          <w:p w:rsidR="00000000" w:rsidRDefault="00384640">
            <w:pPr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1. Доля благоустроенных дворовых территорий в общем количестве дворовых территорий, подлежащих благоустройству в рамках муниципальной </w:t>
            </w:r>
            <w:r>
              <w:rPr>
                <w:rFonts w:eastAsia="Times New Roman" w:cs="Times New Roman"/>
                <w:sz w:val="26"/>
                <w:szCs w:val="26"/>
              </w:rPr>
              <w:t>программы, составит 100 процентов;</w:t>
            </w:r>
          </w:p>
          <w:p w:rsidR="00000000" w:rsidRDefault="00384640">
            <w:pPr>
              <w:spacing w:line="100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</w:tc>
      </w:tr>
    </w:tbl>
    <w:p w:rsidR="00000000" w:rsidRDefault="00384640">
      <w:pPr>
        <w:spacing w:line="100" w:lineRule="atLeas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* определяется после завершения процедур по</w:t>
      </w:r>
      <w:r>
        <w:rPr>
          <w:rFonts w:eastAsia="Times New Roman" w:cs="Times New Roman"/>
          <w:sz w:val="26"/>
          <w:szCs w:val="26"/>
        </w:rPr>
        <w:t xml:space="preserve"> отбору дворовых территорий, подлежащих благоустройству в 2017 году.</w:t>
      </w:r>
    </w:p>
    <w:p w:rsidR="00000000" w:rsidRDefault="00384640">
      <w:pPr>
        <w:spacing w:line="100" w:lineRule="atLeast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lastRenderedPageBreak/>
        <w:t>Раздел 1.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Характеристика текущего состояния сферы благоустройства </w:t>
      </w:r>
    </w:p>
    <w:p w:rsidR="00000000" w:rsidRDefault="00384640">
      <w:pPr>
        <w:spacing w:line="100" w:lineRule="atLeast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в Мелиоративном  сельском поселении </w:t>
      </w:r>
    </w:p>
    <w:p w:rsidR="00000000" w:rsidRDefault="00384640">
      <w:pPr>
        <w:spacing w:line="100" w:lineRule="atLeast"/>
        <w:rPr>
          <w:rFonts w:cs="Times New Roman"/>
          <w:sz w:val="26"/>
          <w:szCs w:val="26"/>
        </w:rPr>
      </w:pPr>
    </w:p>
    <w:p w:rsidR="00000000" w:rsidRDefault="00384640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Создание условий для системного повышения качества и комфорта городской среды на т</w:t>
      </w:r>
      <w:r>
        <w:rPr>
          <w:rFonts w:cs="Times New Roman"/>
          <w:sz w:val="26"/>
          <w:szCs w:val="26"/>
        </w:rPr>
        <w:t xml:space="preserve">ерритории Мелиоративного сельского поселения 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 </w:t>
      </w:r>
    </w:p>
    <w:p w:rsidR="00000000" w:rsidRDefault="00384640">
      <w:pPr>
        <w:spacing w:line="100" w:lineRule="atLeast"/>
        <w:ind w:firstLine="709"/>
        <w:jc w:val="both"/>
        <w:rPr>
          <w:rFonts w:cs="Times New Roman"/>
          <w:i/>
          <w:sz w:val="26"/>
          <w:szCs w:val="26"/>
        </w:rPr>
      </w:pPr>
      <w:r>
        <w:rPr>
          <w:rFonts w:cs="Times New Roman"/>
          <w:sz w:val="26"/>
          <w:szCs w:val="26"/>
        </w:rPr>
        <w:t>В целях установления требова</w:t>
      </w:r>
      <w:r>
        <w:rPr>
          <w:rFonts w:cs="Times New Roman"/>
          <w:sz w:val="26"/>
          <w:szCs w:val="26"/>
        </w:rPr>
        <w:t xml:space="preserve">ний к содержанию и благоустройству территорий  разработаны и утверждены Решением  16 сессии </w:t>
      </w:r>
      <w:r>
        <w:rPr>
          <w:rFonts w:cs="Times New Roman"/>
          <w:sz w:val="26"/>
          <w:szCs w:val="26"/>
          <w:lang w:val="en-US"/>
        </w:rPr>
        <w:t>II</w:t>
      </w:r>
      <w:r>
        <w:rPr>
          <w:rFonts w:cs="Times New Roman"/>
          <w:sz w:val="26"/>
          <w:szCs w:val="26"/>
        </w:rPr>
        <w:t xml:space="preserve"> созыва Совета Мелиративного сельского поселения от 09.03.2011 №10 Правила благоустройства территории Мелиоративного сельского поселения  (далее – Правила благоус</w:t>
      </w:r>
      <w:r>
        <w:rPr>
          <w:rFonts w:cs="Times New Roman"/>
          <w:sz w:val="26"/>
          <w:szCs w:val="26"/>
        </w:rPr>
        <w:t xml:space="preserve">тройства), в соответствии с которыми определены в том числе </w:t>
      </w:r>
      <w:r>
        <w:rPr>
          <w:rFonts w:cs="Times New Roman"/>
          <w:i/>
          <w:sz w:val="26"/>
          <w:szCs w:val="26"/>
        </w:rPr>
        <w:t>правила уборки территорий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i/>
          <w:sz w:val="26"/>
          <w:szCs w:val="26"/>
        </w:rPr>
        <w:t>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сбора, временного хр</w:t>
      </w:r>
      <w:r>
        <w:rPr>
          <w:rFonts w:cs="Times New Roman"/>
          <w:i/>
          <w:sz w:val="26"/>
          <w:szCs w:val="26"/>
        </w:rPr>
        <w:t>анения и утилизации отходов, правила содержания объектов благоустройства, правила озеленения.</w:t>
      </w:r>
    </w:p>
    <w:p w:rsidR="00000000" w:rsidRDefault="0038464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сегодняшний день уровень благоустройства дворовых территорий многоквартирных домов (далее – дворовые территории) полностью или частично не отвечает нормативным</w:t>
      </w:r>
      <w:r>
        <w:rPr>
          <w:rFonts w:ascii="Times New Roman" w:hAnsi="Times New Roman"/>
          <w:sz w:val="26"/>
          <w:szCs w:val="26"/>
        </w:rPr>
        <w:t xml:space="preserve"> требованиям. Асфальтобетонное покрытие большинства придомовых территорий имеет  физический износ. В ряде дворов отсутствует освещение придомовых территорий, необходимый набор малых форм и обустроенных площадок. </w:t>
      </w:r>
    </w:p>
    <w:p w:rsidR="00000000" w:rsidRDefault="0038464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Зеленые насаждения на дворовых территориях </w:t>
      </w:r>
      <w:r>
        <w:rPr>
          <w:rFonts w:ascii="Times New Roman" w:hAnsi="Times New Roman"/>
          <w:sz w:val="26"/>
          <w:szCs w:val="26"/>
        </w:rPr>
        <w:t xml:space="preserve">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000000" w:rsidRDefault="0038464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территории  Мелиоративного сельского поселения  расположено 5 общественных территорий ( площадка у Дома культуры, площадь у памятного знака, школьный стадион, волейбольная площадка, каток).</w:t>
      </w:r>
    </w:p>
    <w:p w:rsidR="00000000" w:rsidRDefault="00384640">
      <w:pPr>
        <w:pStyle w:val="ConsPlusNormal"/>
        <w:ind w:firstLine="540"/>
        <w:jc w:val="both"/>
      </w:pPr>
    </w:p>
    <w:p w:rsidR="00000000" w:rsidRDefault="00384640">
      <w:pPr>
        <w:pStyle w:val="ConsPlusNormal"/>
        <w:ind w:firstLine="540"/>
        <w:jc w:val="both"/>
      </w:pPr>
    </w:p>
    <w:p w:rsidR="00000000" w:rsidRDefault="00384640">
      <w:pPr>
        <w:pStyle w:val="ConsPlusNormal"/>
        <w:ind w:firstLine="540"/>
        <w:jc w:val="both"/>
      </w:pPr>
    </w:p>
    <w:p w:rsidR="00000000" w:rsidRDefault="00384640">
      <w:pPr>
        <w:widowControl w:val="0"/>
        <w:spacing w:line="100" w:lineRule="atLeast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повышению уровня благоустройства и качества городской среды н</w:t>
      </w:r>
      <w:r>
        <w:rPr>
          <w:rFonts w:cs="Times New Roman"/>
          <w:sz w:val="26"/>
          <w:szCs w:val="26"/>
        </w:rPr>
        <w:t>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</w:t>
      </w:r>
      <w:r>
        <w:rPr>
          <w:rFonts w:cs="Times New Roman"/>
          <w:sz w:val="26"/>
          <w:szCs w:val="26"/>
        </w:rPr>
        <w:t>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000000" w:rsidRDefault="00384640">
      <w:pPr>
        <w:widowControl w:val="0"/>
        <w:spacing w:line="100" w:lineRule="atLeast"/>
        <w:jc w:val="center"/>
        <w:rPr>
          <w:rFonts w:eastAsia="Times New Roman" w:cs="Times New Roman"/>
          <w:sz w:val="26"/>
          <w:szCs w:val="26"/>
        </w:rPr>
      </w:pPr>
    </w:p>
    <w:p w:rsidR="00000000" w:rsidRDefault="00384640">
      <w:pPr>
        <w:widowControl w:val="0"/>
        <w:spacing w:line="100" w:lineRule="atLeast"/>
        <w:jc w:val="center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Целевые показатели (индикаторы), характеризующие</w:t>
      </w:r>
    </w:p>
    <w:p w:rsidR="00000000" w:rsidRDefault="00384640">
      <w:pPr>
        <w:widowControl w:val="0"/>
        <w:spacing w:line="100" w:lineRule="atLeast"/>
        <w:jc w:val="center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сф</w:t>
      </w:r>
      <w:r>
        <w:rPr>
          <w:rFonts w:eastAsia="Times New Roman" w:cs="Times New Roman"/>
          <w:sz w:val="26"/>
          <w:szCs w:val="26"/>
        </w:rPr>
        <w:t>еру содержания дворовых территорий в период с 2014 по 2016 годы</w:t>
      </w:r>
    </w:p>
    <w:p w:rsidR="00000000" w:rsidRDefault="00384640">
      <w:pPr>
        <w:widowControl w:val="0"/>
        <w:spacing w:line="100" w:lineRule="atLeast"/>
        <w:jc w:val="righ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Таблица 1</w:t>
      </w: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988"/>
        <w:gridCol w:w="1759"/>
        <w:gridCol w:w="1758"/>
        <w:gridCol w:w="455"/>
        <w:gridCol w:w="1314"/>
        <w:gridCol w:w="126"/>
        <w:gridCol w:w="1133"/>
        <w:gridCol w:w="1133"/>
        <w:gridCol w:w="1125"/>
      </w:tblGrid>
      <w:tr w:rsidR="00000000">
        <w:trPr>
          <w:trHeight w:val="227"/>
        </w:trPr>
        <w:tc>
          <w:tcPr>
            <w:tcW w:w="1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№ </w:t>
            </w:r>
            <w:r>
              <w:rPr>
                <w:rFonts w:eastAsia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Значение показателей</w:t>
            </w:r>
          </w:p>
        </w:tc>
        <w:tc>
          <w:tcPr>
            <w:tcW w:w="351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0000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7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2016 год</w:t>
            </w:r>
          </w:p>
        </w:tc>
      </w:tr>
      <w:tr w:rsidR="0000000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</w:tr>
      <w:tr w:rsidR="0000000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Доля благоустроенных дворовых территорий от общего количества </w:t>
            </w:r>
            <w:r>
              <w:rPr>
                <w:rFonts w:eastAsia="Times New Roman" w:cs="Times New Roman"/>
                <w:sz w:val="26"/>
                <w:szCs w:val="26"/>
              </w:rPr>
              <w:lastRenderedPageBreak/>
              <w:t>дворовых территорий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</w:tr>
      <w:tr w:rsidR="0000000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Количество благоустроенных общественных территорий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    </w:t>
            </w:r>
            <w:r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</w:tr>
      <w:tr w:rsidR="0000000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Доля благоустроенных общественных территорий от общего количества обществен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ных территорий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000000" w:rsidRDefault="00384640">
            <w:pPr>
              <w:widowControl w:val="0"/>
              <w:spacing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0 </w:t>
            </w:r>
          </w:p>
        </w:tc>
      </w:tr>
      <w:tr w:rsidR="0000000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  <w:p w:rsidR="00000000" w:rsidRDefault="00384640">
            <w:pPr>
              <w:widowControl w:val="0"/>
              <w:spacing w:line="100" w:lineRule="atLeas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(при наличии такой практики)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</w:tr>
    </w:tbl>
    <w:p w:rsidR="00000000" w:rsidRDefault="00384640">
      <w:pPr>
        <w:widowControl w:val="0"/>
        <w:spacing w:line="100" w:lineRule="atLeast"/>
      </w:pPr>
    </w:p>
    <w:p w:rsidR="00000000" w:rsidRDefault="00384640">
      <w:pPr>
        <w:widowControl w:val="0"/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Реализация муниципальной программы</w:t>
      </w:r>
      <w:r>
        <w:rPr>
          <w:rFonts w:eastAsia="Times New Roman" w:cs="Times New Roman"/>
          <w:sz w:val="26"/>
          <w:szCs w:val="26"/>
        </w:rPr>
        <w:t xml:space="preserve">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</w:t>
      </w:r>
      <w:r>
        <w:rPr>
          <w:rFonts w:eastAsia="Times New Roman" w:cs="Times New Roman"/>
          <w:sz w:val="26"/>
          <w:szCs w:val="26"/>
        </w:rPr>
        <w:t>нвалидов и других маломобильных групп населения.</w:t>
      </w:r>
    </w:p>
    <w:p w:rsidR="00000000" w:rsidRDefault="00384640">
      <w:pPr>
        <w:widowControl w:val="0"/>
        <w:spacing w:line="100" w:lineRule="atLeast"/>
        <w:ind w:firstLine="540"/>
        <w:jc w:val="both"/>
        <w:rPr>
          <w:rFonts w:eastAsia="Times New Roman" w:cs="Times New Roman"/>
          <w:sz w:val="26"/>
          <w:szCs w:val="26"/>
        </w:rPr>
      </w:pPr>
    </w:p>
    <w:p w:rsidR="00000000" w:rsidRDefault="00384640">
      <w:pPr>
        <w:spacing w:line="100" w:lineRule="atLeast"/>
        <w:ind w:firstLine="709"/>
        <w:jc w:val="center"/>
        <w:rPr>
          <w:rFonts w:cs="Times New Roman"/>
          <w:b/>
          <w:sz w:val="28"/>
          <w:szCs w:val="28"/>
        </w:rPr>
      </w:pPr>
    </w:p>
    <w:p w:rsidR="00000000" w:rsidRDefault="00384640">
      <w:pPr>
        <w:spacing w:line="100" w:lineRule="atLeast"/>
        <w:jc w:val="center"/>
        <w:rPr>
          <w:rFonts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Раздел 2. П</w:t>
      </w:r>
      <w:r>
        <w:rPr>
          <w:rFonts w:cs="Times New Roman"/>
          <w:b/>
          <w:sz w:val="26"/>
          <w:szCs w:val="26"/>
        </w:rPr>
        <w:t>риоритеты муниципальной политики в сфере благоустройства. Цели и задачи муниципальной программы. Прогноз ожидаемых результатов.</w:t>
      </w:r>
    </w:p>
    <w:p w:rsidR="00000000" w:rsidRDefault="00384640">
      <w:pPr>
        <w:spacing w:line="100" w:lineRule="atLeast"/>
        <w:jc w:val="center"/>
        <w:rPr>
          <w:rFonts w:cs="Times New Roman"/>
          <w:b/>
          <w:sz w:val="26"/>
          <w:szCs w:val="26"/>
        </w:rPr>
      </w:pPr>
    </w:p>
    <w:p w:rsidR="00000000" w:rsidRDefault="00384640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Приоритеты муниципальной политики Мелиоративного сельского поселе</w:t>
      </w:r>
      <w:r>
        <w:rPr>
          <w:rFonts w:cs="Times New Roman"/>
          <w:sz w:val="26"/>
          <w:szCs w:val="26"/>
        </w:rPr>
        <w:t>ния 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</w:t>
      </w:r>
      <w:r>
        <w:rPr>
          <w:rFonts w:cs="Times New Roman"/>
          <w:sz w:val="26"/>
          <w:szCs w:val="26"/>
        </w:rPr>
        <w:t xml:space="preserve"> 21 ноября 2016 года № 10).</w:t>
      </w:r>
    </w:p>
    <w:p w:rsidR="00000000" w:rsidRDefault="00384640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</w:t>
      </w:r>
      <w:r>
        <w:rPr>
          <w:rFonts w:cs="Times New Roman"/>
          <w:sz w:val="26"/>
          <w:szCs w:val="26"/>
        </w:rPr>
        <w:t>производства и потребления»,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</w:t>
      </w:r>
      <w:r>
        <w:rPr>
          <w:rFonts w:cs="Times New Roman"/>
          <w:sz w:val="26"/>
          <w:szCs w:val="26"/>
        </w:rPr>
        <w:t>твенных программ субъектов Российской Федерации и муниципальных программ формирования современной городской среды».</w:t>
      </w:r>
    </w:p>
    <w:p w:rsidR="00000000" w:rsidRDefault="00384640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Приоритетами муниципальной политики в сфере благоустройства являются:</w:t>
      </w:r>
    </w:p>
    <w:p w:rsidR="00000000" w:rsidRDefault="00384640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</w:t>
      </w:r>
      <w:r>
        <w:rPr>
          <w:rFonts w:cs="Times New Roman"/>
          <w:sz w:val="26"/>
          <w:szCs w:val="26"/>
        </w:rPr>
        <w:tab/>
        <w:t>Системное повышение качества и комфорта городской среды на территор</w:t>
      </w:r>
      <w:r>
        <w:rPr>
          <w:rFonts w:cs="Times New Roman"/>
          <w:sz w:val="26"/>
          <w:szCs w:val="26"/>
        </w:rPr>
        <w:t>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– населённый пункт) путем реализации комплекса первоочередных меро</w:t>
      </w:r>
      <w:r>
        <w:rPr>
          <w:rFonts w:cs="Times New Roman"/>
          <w:sz w:val="26"/>
          <w:szCs w:val="26"/>
        </w:rPr>
        <w:t>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000000" w:rsidRDefault="00384640">
      <w:pPr>
        <w:spacing w:after="240"/>
        <w:ind w:firstLine="427"/>
        <w:jc w:val="both"/>
        <w:rPr>
          <w:rFonts w:eastAsia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Осуществление ко</w:t>
      </w:r>
      <w:r>
        <w:rPr>
          <w:rFonts w:cs="Times New Roman"/>
          <w:sz w:val="26"/>
          <w:szCs w:val="26"/>
        </w:rPr>
        <w:t xml:space="preserve">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</w:t>
      </w:r>
      <w:r>
        <w:rPr>
          <w:rFonts w:cs="Times New Roman"/>
          <w:sz w:val="26"/>
          <w:szCs w:val="26"/>
        </w:rPr>
        <w:t xml:space="preserve">благоустройстве объектов, расположенных на территории соответствующего населённого пункта, обеспечивается коллегиально </w:t>
      </w:r>
      <w:r>
        <w:rPr>
          <w:rFonts w:cs="Times New Roman"/>
          <w:sz w:val="26"/>
          <w:szCs w:val="26"/>
        </w:rPr>
        <w:lastRenderedPageBreak/>
        <w:t>посредством общественной комиссии, состав и положение о которой утверждены распоряжением Администрации Мелиоративного сельского поселения</w:t>
      </w:r>
      <w:r>
        <w:rPr>
          <w:rFonts w:cs="Times New Roman"/>
          <w:sz w:val="26"/>
          <w:szCs w:val="26"/>
        </w:rPr>
        <w:t xml:space="preserve"> от 06.03.2017 года № 6 «</w:t>
      </w:r>
      <w:r>
        <w:rPr>
          <w:rFonts w:eastAsia="Times New Roman" w:cs="Times New Roman"/>
          <w:sz w:val="26"/>
          <w:szCs w:val="26"/>
        </w:rPr>
        <w:t xml:space="preserve">О создании общественной комиссии по обеспечению реализации приоритетного проекта «Формирование комфортной городской среды» на территории Мелиоративного сельского поселения Республики Карелия и утверждении Положения об Общественной </w:t>
      </w:r>
      <w:r>
        <w:rPr>
          <w:rFonts w:eastAsia="Times New Roman" w:cs="Times New Roman"/>
          <w:sz w:val="26"/>
          <w:szCs w:val="26"/>
        </w:rPr>
        <w:t>комиссии по обеспечению реализации приоритетного проекта «Формирование комфортной городской среды» на территории Мелиоративного сельского поселения Республики Карелия».</w:t>
      </w:r>
    </w:p>
    <w:p w:rsidR="00000000" w:rsidRDefault="00384640">
      <w:pPr>
        <w:spacing w:after="240"/>
        <w:ind w:firstLine="42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 Реализация мероприятий по благоустройству дворовых территорий и территорий общего по</w:t>
      </w:r>
      <w:r>
        <w:rPr>
          <w:rFonts w:cs="Times New Roman"/>
          <w:sz w:val="26"/>
          <w:szCs w:val="26"/>
        </w:rPr>
        <w:t>льзования, которыми беспрепятственно пользуется неограниченный круг лиц соответствующего функционального назначения (в том числе площади, пешеходные зоны, скверы, парки, бульвары и иные территории) (далее – общественные территории), предложенных гражданами</w:t>
      </w:r>
      <w:r>
        <w:rPr>
          <w:rFonts w:cs="Times New Roman"/>
          <w:sz w:val="26"/>
          <w:szCs w:val="26"/>
        </w:rPr>
        <w:t xml:space="preserve"> и организациями. </w:t>
      </w:r>
    </w:p>
    <w:p w:rsidR="00000000" w:rsidRDefault="00384640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Целью муниципальной программы является повышение комфортности условий проживания населения. </w:t>
      </w:r>
    </w:p>
    <w:p w:rsidR="00000000" w:rsidRDefault="00384640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задачам муниципальной программы относятся следующие:</w:t>
      </w:r>
    </w:p>
    <w:p w:rsidR="00000000" w:rsidRDefault="00384640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повышение уровня благоустройства дворовых территорий в населённых пунктах;</w:t>
      </w:r>
    </w:p>
    <w:p w:rsidR="00000000" w:rsidRDefault="00384640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повышение </w:t>
      </w:r>
      <w:r>
        <w:rPr>
          <w:rFonts w:cs="Times New Roman"/>
          <w:sz w:val="26"/>
          <w:szCs w:val="26"/>
        </w:rPr>
        <w:t>уровня благоустройства общественных территорий в населённых пунктах.</w:t>
      </w:r>
    </w:p>
    <w:p w:rsidR="00000000" w:rsidRDefault="00384640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</w:t>
      </w:r>
      <w:r>
        <w:rPr>
          <w:rFonts w:cs="Times New Roman"/>
          <w:sz w:val="26"/>
          <w:szCs w:val="26"/>
        </w:rPr>
        <w:t>а Федеральной службы государственной статистики по Республике Карелия.</w:t>
      </w:r>
    </w:p>
    <w:p w:rsidR="00000000" w:rsidRDefault="00384640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Ожидаемые результаты подпрограммы:</w:t>
      </w:r>
    </w:p>
    <w:p w:rsidR="00000000" w:rsidRDefault="00384640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доля благоустроенных дворовых территорий в общем количестве дворовых территорий, подлежащих благоустройству в рамках муниципальной программы, состав</w:t>
      </w:r>
      <w:r>
        <w:rPr>
          <w:rFonts w:cs="Times New Roman"/>
          <w:sz w:val="26"/>
          <w:szCs w:val="26"/>
        </w:rPr>
        <w:t>ит 100 процентов;</w:t>
      </w:r>
    </w:p>
    <w:p w:rsidR="00000000" w:rsidRDefault="00384640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</w:r>
    </w:p>
    <w:p w:rsidR="00000000" w:rsidRDefault="00384640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Сроки реализации программы: 2017 год. Этапы реализации не выде</w:t>
      </w:r>
      <w:r>
        <w:rPr>
          <w:rFonts w:cs="Times New Roman"/>
          <w:sz w:val="26"/>
          <w:szCs w:val="26"/>
        </w:rPr>
        <w:t>ляются.</w:t>
      </w:r>
    </w:p>
    <w:p w:rsidR="00000000" w:rsidRDefault="00384640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000000" w:rsidRDefault="00384640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000000" w:rsidRDefault="0038464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общественных терри</w:t>
      </w:r>
      <w:r>
        <w:rPr>
          <w:rFonts w:ascii="Times New Roman" w:hAnsi="Times New Roman"/>
          <w:sz w:val="26"/>
          <w:szCs w:val="26"/>
        </w:rPr>
        <w:t>торий, подлежащих благоустройству в 2017 году, с 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органом ме</w:t>
      </w:r>
      <w:r>
        <w:rPr>
          <w:rFonts w:ascii="Times New Roman" w:hAnsi="Times New Roman"/>
          <w:sz w:val="26"/>
          <w:szCs w:val="26"/>
        </w:rPr>
        <w:t>стного самоуправления  Мелиоративного сельского поселения  мероприятия по благоустройству, подлежащие реализации в 2017 году, приведен в приложении 3.</w:t>
      </w:r>
    </w:p>
    <w:p w:rsidR="00000000" w:rsidRDefault="00384640">
      <w:pPr>
        <w:widowControl w:val="0"/>
        <w:spacing w:line="100" w:lineRule="atLeast"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Адресный перечень многоквартирных домов, дворовые территории которых подлежат благоустройству в соответст</w:t>
      </w:r>
      <w:r>
        <w:rPr>
          <w:rFonts w:cs="Times New Roman"/>
          <w:sz w:val="26"/>
          <w:szCs w:val="26"/>
        </w:rPr>
        <w:t>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год, утвержденным постановлением Администрации Мелиора</w:t>
      </w:r>
      <w:r>
        <w:rPr>
          <w:rFonts w:cs="Times New Roman"/>
          <w:sz w:val="26"/>
          <w:szCs w:val="26"/>
        </w:rPr>
        <w:t>тивного сельского поселения от 16.02.2017 года № 3 «</w:t>
      </w:r>
      <w:r>
        <w:rPr>
          <w:rFonts w:eastAsia="Times New Roman" w:cs="Times New Roman"/>
          <w:sz w:val="26"/>
          <w:szCs w:val="26"/>
        </w:rPr>
        <w:t xml:space="preserve"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</w:t>
      </w:r>
      <w:r>
        <w:rPr>
          <w:rFonts w:eastAsia="Times New Roman" w:cs="Times New Roman"/>
          <w:sz w:val="26"/>
          <w:szCs w:val="26"/>
        </w:rPr>
        <w:t>2017 год»</w:t>
      </w:r>
      <w:r>
        <w:rPr>
          <w:rFonts w:cs="Times New Roman"/>
          <w:sz w:val="26"/>
          <w:szCs w:val="26"/>
        </w:rPr>
        <w:t>, приведен в приложении 4.</w:t>
      </w:r>
    </w:p>
    <w:p w:rsidR="00000000" w:rsidRDefault="003846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Для реализации мероприятий муниципальной программы подготовлены следующие документы:</w:t>
      </w:r>
    </w:p>
    <w:p w:rsidR="00000000" w:rsidRDefault="00384640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минимальный перечень видов работ по благоустройству дворовых территорий, софинансируемых за счет средств бюджета Республики Карелия, </w:t>
      </w:r>
      <w:r>
        <w:rPr>
          <w:rFonts w:cs="Times New Roman"/>
          <w:sz w:val="26"/>
          <w:szCs w:val="26"/>
        </w:rPr>
        <w:t>приведён в приложении 5 к муниципальной программе (далее – минимальный перечень работ по благоустройству);</w:t>
      </w:r>
    </w:p>
    <w:p w:rsidR="00000000" w:rsidRDefault="00384640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визуализированный перечень образцов элементов благоустройства, предлагаемых к размещению на дворовой территории в соответствии с минимальным перечн</w:t>
      </w:r>
      <w:r>
        <w:rPr>
          <w:rFonts w:cs="Times New Roman"/>
          <w:sz w:val="26"/>
          <w:szCs w:val="26"/>
        </w:rPr>
        <w:t>ем работ по благоустройству, приведён в приложении 6 к муниципальной программе;</w:t>
      </w:r>
    </w:p>
    <w:p w:rsidR="00000000" w:rsidRDefault="00384640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дополнительный перечень видов работ по благоустройству дворовых территорий, софинансируемых за счет средств бюджета Республики Карелия, приведён в приложении 7 к муниципально</w:t>
      </w:r>
      <w:r>
        <w:rPr>
          <w:rFonts w:cs="Times New Roman"/>
          <w:sz w:val="26"/>
          <w:szCs w:val="26"/>
        </w:rPr>
        <w:t>й программе (далее – дополнительный перечень работ по благоустройству);</w:t>
      </w:r>
    </w:p>
    <w:p w:rsidR="00000000" w:rsidRDefault="00384640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</w:t>
      </w:r>
      <w:r>
        <w:rPr>
          <w:rFonts w:cs="Times New Roman"/>
          <w:sz w:val="26"/>
          <w:szCs w:val="26"/>
        </w:rPr>
        <w:t xml:space="preserve">нии 8 к муниципальной программе; </w:t>
      </w:r>
    </w:p>
    <w:p w:rsidR="00000000" w:rsidRDefault="00384640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9 к мун</w:t>
      </w:r>
      <w:r>
        <w:rPr>
          <w:rFonts w:cs="Times New Roman"/>
          <w:sz w:val="26"/>
          <w:szCs w:val="26"/>
        </w:rPr>
        <w:t>иципальной программе;</w:t>
      </w:r>
    </w:p>
    <w:p w:rsidR="00000000" w:rsidRDefault="0038464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порядок разработки, обсуждения с заинтересованными лицами и утверждения дизайн - проектов благоустройства дворовой территории приведён в приложении 10 к муниципальной программе.</w:t>
      </w:r>
    </w:p>
    <w:p w:rsidR="00000000" w:rsidRDefault="00384640">
      <w:pPr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000000" w:rsidRDefault="00384640">
      <w:pPr>
        <w:spacing w:line="100" w:lineRule="atLeast"/>
        <w:ind w:firstLine="709"/>
        <w:jc w:val="both"/>
        <w:rPr>
          <w:rFonts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Раздел 3. Характеристика вклада органа местного самоу</w:t>
      </w:r>
      <w:r>
        <w:rPr>
          <w:rFonts w:eastAsia="Times New Roman" w:cs="Times New Roman"/>
          <w:b/>
          <w:sz w:val="26"/>
          <w:szCs w:val="26"/>
        </w:rPr>
        <w:t>правления в достижение результатов. О</w:t>
      </w:r>
      <w:r>
        <w:rPr>
          <w:rFonts w:cs="Times New Roman"/>
          <w:b/>
          <w:sz w:val="26"/>
          <w:szCs w:val="26"/>
        </w:rPr>
        <w:t>бъем средств, необходимых на реализацию программы за счет всех источников финансирования на 2017 год.</w:t>
      </w:r>
    </w:p>
    <w:p w:rsidR="00000000" w:rsidRDefault="00384640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</w:p>
    <w:p w:rsidR="00000000" w:rsidRDefault="00384640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Реализация муниципальной программы осуществляется за счёт следующих источников финансирования:</w:t>
      </w:r>
    </w:p>
    <w:p w:rsidR="00000000" w:rsidRDefault="00384640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за счет средств бюд</w:t>
      </w:r>
      <w:r>
        <w:rPr>
          <w:rFonts w:cs="Times New Roman"/>
          <w:sz w:val="26"/>
          <w:szCs w:val="26"/>
        </w:rPr>
        <w:t>жета Республики Карелия;</w:t>
      </w:r>
    </w:p>
    <w:p w:rsidR="00000000" w:rsidRDefault="00384640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за счет средств местного бюджета;</w:t>
      </w:r>
    </w:p>
    <w:p w:rsidR="00000000" w:rsidRDefault="00384640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за счёт безвозмездных поступлений от физических и юридических лиц, предусмотренных на софинансирование муниципальной программы.</w:t>
      </w:r>
    </w:p>
    <w:p w:rsidR="00000000" w:rsidRDefault="00384640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 этом одна третья объема средств подлежит направлению на софин</w:t>
      </w:r>
      <w:r>
        <w:rPr>
          <w:rFonts w:cs="Times New Roman"/>
          <w:sz w:val="26"/>
          <w:szCs w:val="26"/>
        </w:rPr>
        <w:t xml:space="preserve">ансирование мероприятий по благоустройству общественных территорий, </w:t>
      </w:r>
    </w:p>
    <w:p w:rsidR="00000000" w:rsidRDefault="00384640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не менее двух третьих объема средств подлежит направлению на софинансирование мероприятий по благоустройству дворовых территорий.</w:t>
      </w:r>
    </w:p>
    <w:p w:rsidR="00000000" w:rsidRDefault="00384640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Размер безвозмездных поступлений от физических и юридичес</w:t>
      </w:r>
      <w:r>
        <w:rPr>
          <w:rFonts w:cs="Times New Roman"/>
          <w:sz w:val="26"/>
          <w:szCs w:val="26"/>
        </w:rPr>
        <w:t>ких лиц, предусмотренных на софинансирование муниципальной программы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</w:t>
      </w:r>
      <w:r>
        <w:rPr>
          <w:rFonts w:cs="Times New Roman"/>
          <w:sz w:val="26"/>
          <w:szCs w:val="26"/>
        </w:rPr>
        <w:t>.</w:t>
      </w:r>
    </w:p>
    <w:p w:rsidR="00000000" w:rsidRDefault="00384640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Ресурсное обеспечение реализации муниципальной программы за счет всех источников финансирования представлено в приложении 11 к муниципальной программе.</w:t>
      </w:r>
    </w:p>
    <w:p w:rsidR="00000000" w:rsidRDefault="00384640">
      <w:pPr>
        <w:spacing w:line="100" w:lineRule="atLeast"/>
        <w:rPr>
          <w:rFonts w:eastAsia="Times New Roman" w:cs="Times New Roman"/>
          <w:b/>
          <w:sz w:val="26"/>
          <w:szCs w:val="26"/>
        </w:rPr>
      </w:pPr>
    </w:p>
    <w:p w:rsidR="00000000" w:rsidRDefault="00384640">
      <w:pPr>
        <w:pageBreakBefore/>
        <w:spacing w:line="100" w:lineRule="atLeast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Приложение № 1 </w:t>
      </w:r>
    </w:p>
    <w:p w:rsidR="00000000" w:rsidRDefault="00384640">
      <w:pPr>
        <w:spacing w:line="100" w:lineRule="atLeast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 муниципальной программе </w:t>
      </w:r>
    </w:p>
    <w:p w:rsidR="00000000" w:rsidRDefault="00384640">
      <w:pPr>
        <w:spacing w:line="100" w:lineRule="atLeast"/>
        <w:ind w:firstLine="709"/>
        <w:jc w:val="both"/>
        <w:rPr>
          <w:rFonts w:cs="Times New Roman"/>
          <w:sz w:val="26"/>
          <w:szCs w:val="26"/>
        </w:rPr>
      </w:pPr>
    </w:p>
    <w:p w:rsidR="00000000" w:rsidRDefault="00384640">
      <w:pPr>
        <w:spacing w:after="240" w:line="100" w:lineRule="atLeast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Сведения о показателях (индикаторах) муниципальной програ</w:t>
      </w:r>
      <w:r>
        <w:rPr>
          <w:rFonts w:cs="Times New Roman"/>
          <w:sz w:val="26"/>
          <w:szCs w:val="26"/>
        </w:rPr>
        <w:t>ммы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8"/>
        <w:gridCol w:w="4961"/>
        <w:gridCol w:w="1842"/>
        <w:gridCol w:w="2138"/>
      </w:tblGrid>
      <w:tr w:rsidR="00000000">
        <w:trPr>
          <w:trHeight w:val="227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Значения показателей</w:t>
            </w:r>
          </w:p>
        </w:tc>
      </w:tr>
      <w:tr w:rsidR="00000000">
        <w:trPr>
          <w:trHeight w:val="227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2017 год</w:t>
            </w:r>
          </w:p>
        </w:tc>
      </w:tr>
      <w:tr w:rsidR="00000000">
        <w:trPr>
          <w:trHeight w:val="22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Проценты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</w:t>
            </w:r>
          </w:p>
        </w:tc>
      </w:tr>
      <w:tr w:rsidR="00000000">
        <w:trPr>
          <w:trHeight w:val="22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</w:t>
            </w:r>
            <w:r>
              <w:rPr>
                <w:rFonts w:cs="Times New Roman"/>
                <w:sz w:val="26"/>
                <w:szCs w:val="26"/>
              </w:rPr>
              <w:t>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Проценты</w:t>
            </w:r>
          </w:p>
          <w:p w:rsidR="00000000" w:rsidRDefault="00384640">
            <w:pPr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</w:t>
            </w:r>
          </w:p>
        </w:tc>
      </w:tr>
    </w:tbl>
    <w:p w:rsidR="00000000" w:rsidRDefault="00384640">
      <w:pPr>
        <w:spacing w:line="100" w:lineRule="atLeast"/>
        <w:jc w:val="both"/>
      </w:pPr>
    </w:p>
    <w:p w:rsidR="00000000" w:rsidRDefault="00384640">
      <w:pPr>
        <w:spacing w:line="100" w:lineRule="atLeast"/>
        <w:rPr>
          <w:rFonts w:cs="Times New Roman"/>
          <w:sz w:val="28"/>
          <w:szCs w:val="28"/>
        </w:rPr>
      </w:pPr>
    </w:p>
    <w:p w:rsidR="00000000" w:rsidRDefault="00384640">
      <w:pPr>
        <w:sectPr w:rsidR="00000000">
          <w:pgSz w:w="11906" w:h="16838"/>
          <w:pgMar w:top="567" w:right="566" w:bottom="568" w:left="1134" w:header="720" w:footer="720" w:gutter="0"/>
          <w:cols w:space="720"/>
          <w:docGrid w:linePitch="360" w:charSpace="32768"/>
        </w:sectPr>
      </w:pPr>
    </w:p>
    <w:p w:rsidR="00000000" w:rsidRDefault="00384640">
      <w:pPr>
        <w:pageBreakBefore/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Приложение № 3 </w:t>
      </w:r>
    </w:p>
    <w:p w:rsidR="00000000" w:rsidRDefault="00384640">
      <w:pPr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000000" w:rsidRDefault="00384640">
      <w:pPr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>Перечень</w:t>
      </w:r>
    </w:p>
    <w:p w:rsidR="00000000" w:rsidRDefault="00384640">
      <w:pPr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>основных мероприятий муниципальной пр</w:t>
      </w:r>
      <w:r>
        <w:rPr>
          <w:rFonts w:cs="Times New Roman"/>
        </w:rPr>
        <w:t>ограммы</w:t>
      </w:r>
    </w:p>
    <w:p w:rsidR="00000000" w:rsidRDefault="00384640">
      <w:pPr>
        <w:spacing w:line="100" w:lineRule="atLeast"/>
        <w:jc w:val="center"/>
        <w:rPr>
          <w:rFonts w:cs="Times New Roman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2"/>
        <w:gridCol w:w="10"/>
        <w:gridCol w:w="2233"/>
        <w:gridCol w:w="127"/>
        <w:gridCol w:w="1305"/>
        <w:gridCol w:w="65"/>
        <w:gridCol w:w="1659"/>
        <w:gridCol w:w="2396"/>
        <w:gridCol w:w="1177"/>
        <w:gridCol w:w="2243"/>
        <w:gridCol w:w="10"/>
        <w:gridCol w:w="2243"/>
      </w:tblGrid>
      <w:tr w:rsidR="00000000">
        <w:trPr>
          <w:trHeight w:val="227"/>
        </w:trPr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Номер и наименование основного мероприятия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Ответственный исполнитель</w:t>
            </w:r>
          </w:p>
          <w:p w:rsidR="00000000" w:rsidRDefault="00384640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Срок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3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Основные направления реализации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Связь с показателями Программы (подпрограммы)</w:t>
            </w:r>
          </w:p>
        </w:tc>
        <w:tc>
          <w:tcPr>
            <w:tcW w:w="2243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rPr>
                <w:rFonts w:cs="Times New Roman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начала реализации </w:t>
            </w:r>
          </w:p>
          <w:p w:rsidR="00000000" w:rsidRDefault="00384640">
            <w:pPr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окончания реал</w:t>
            </w:r>
            <w:r>
              <w:rPr>
                <w:rFonts w:cs="Times New Roman"/>
              </w:rPr>
              <w:t>изации</w:t>
            </w: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</w:tr>
      <w:tr w:rsidR="00000000">
        <w:trPr>
          <w:trHeight w:val="227"/>
        </w:trPr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Задача 1. Повышение уровня благоустройства дворовых территорий в населённых пунктах</w:t>
            </w:r>
          </w:p>
        </w:tc>
        <w:tc>
          <w:tcPr>
            <w:tcW w:w="13458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rPr>
                <w:rFonts w:cs="Times New Roman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84640">
            <w:pPr>
              <w:tabs>
                <w:tab w:val="left" w:pos="284"/>
              </w:tabs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1.1. Основное мероприятие </w:t>
            </w:r>
          </w:p>
          <w:p w:rsidR="00000000" w:rsidRDefault="00384640">
            <w:pPr>
              <w:tabs>
                <w:tab w:val="left" w:pos="284"/>
              </w:tabs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1.1.1. Благоустройство дворовых территорий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Мелиоративного  сельского</w:t>
            </w:r>
          </w:p>
          <w:p w:rsidR="00000000" w:rsidRDefault="00384640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поселения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Улучшение состояния (уровня</w:t>
            </w:r>
            <w:r>
              <w:rPr>
                <w:rFonts w:cs="Times New Roman"/>
              </w:rPr>
              <w:t xml:space="preserve"> благоустройства) дворовых территори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84640">
            <w:pPr>
              <w:tabs>
                <w:tab w:val="left" w:pos="302"/>
              </w:tabs>
              <w:snapToGrid w:val="0"/>
              <w:spacing w:line="100" w:lineRule="atLeast"/>
              <w:jc w:val="both"/>
            </w:pPr>
          </w:p>
          <w:p w:rsidR="00000000" w:rsidRDefault="00384640">
            <w:pPr>
              <w:tabs>
                <w:tab w:val="left" w:pos="302"/>
              </w:tabs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>
              <w:rPr>
                <w:rFonts w:cs="Times New Roman"/>
              </w:rPr>
              <w:tab/>
              <w:t>Устройство детской площадки.</w:t>
            </w:r>
          </w:p>
          <w:p w:rsidR="00000000" w:rsidRDefault="00384640">
            <w:pPr>
              <w:tabs>
                <w:tab w:val="left" w:pos="302"/>
              </w:tabs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  <w:r>
              <w:rPr>
                <w:rFonts w:cs="Times New Roman"/>
              </w:rPr>
              <w:tab/>
              <w:t>Установка скамеек.</w:t>
            </w:r>
          </w:p>
          <w:p w:rsidR="00000000" w:rsidRDefault="00384640">
            <w:pPr>
              <w:tabs>
                <w:tab w:val="left" w:pos="302"/>
              </w:tabs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>
              <w:rPr>
                <w:rFonts w:cs="Times New Roman"/>
              </w:rPr>
              <w:tab/>
              <w:t>Установка урн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Показатель 1. Доля благоустроенных дворовых территорий от общего количества дворовых территорий, подлежащих благоустройству в рамках муниципальной </w:t>
            </w:r>
            <w:r>
              <w:rPr>
                <w:rFonts w:cs="Times New Roman"/>
                <w:sz w:val="20"/>
                <w:szCs w:val="20"/>
              </w:rPr>
              <w:t>программы</w:t>
            </w:r>
          </w:p>
        </w:tc>
      </w:tr>
      <w:tr w:rsidR="00000000">
        <w:trPr>
          <w:trHeight w:val="227"/>
        </w:trPr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Задача 2. Повышение уровня благоустройства общественных территорий в населённых пунктах</w:t>
            </w:r>
          </w:p>
        </w:tc>
        <w:tc>
          <w:tcPr>
            <w:tcW w:w="13458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rPr>
                <w:rFonts w:cs="Times New Roman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84640">
            <w:pPr>
              <w:tabs>
                <w:tab w:val="left" w:pos="284"/>
              </w:tabs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2.1. Основное мероприятие </w:t>
            </w:r>
          </w:p>
          <w:p w:rsidR="00000000" w:rsidRDefault="00384640">
            <w:pPr>
              <w:tabs>
                <w:tab w:val="left" w:pos="284"/>
              </w:tabs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2.1.1. Благоустройство </w:t>
            </w:r>
            <w:r>
              <w:rPr>
                <w:rFonts w:cs="Times New Roman"/>
              </w:rPr>
              <w:lastRenderedPageBreak/>
              <w:t>общественных территорий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Администрация Мелиоративного сельского</w:t>
            </w:r>
          </w:p>
          <w:p w:rsidR="00000000" w:rsidRDefault="00384640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поселения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Улучшение состояния (</w:t>
            </w:r>
            <w:r>
              <w:rPr>
                <w:rFonts w:cs="Times New Roman"/>
              </w:rPr>
              <w:t xml:space="preserve">уровня благоустройства) общественных </w:t>
            </w:r>
            <w:r>
              <w:rPr>
                <w:rFonts w:cs="Times New Roman"/>
              </w:rPr>
              <w:lastRenderedPageBreak/>
              <w:t>территорий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Благоустройство наиболее посещаемых территорий общего пользования: центральных площадей, </w:t>
            </w:r>
            <w:r>
              <w:rPr>
                <w:rFonts w:cs="Times New Roman"/>
              </w:rPr>
              <w:lastRenderedPageBreak/>
              <w:t>центральных улиц, стадионов., скверов.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Показатель 2</w:t>
            </w:r>
          </w:p>
          <w:p w:rsidR="00000000" w:rsidRDefault="00384640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Доля благоустроенных общественных территорий от общего количества </w:t>
            </w:r>
            <w:r>
              <w:rPr>
                <w:rFonts w:cs="Times New Roman"/>
                <w:sz w:val="20"/>
                <w:szCs w:val="20"/>
              </w:rPr>
              <w:lastRenderedPageBreak/>
              <w:t>о</w:t>
            </w:r>
            <w:r>
              <w:rPr>
                <w:rFonts w:cs="Times New Roman"/>
                <w:sz w:val="20"/>
                <w:szCs w:val="20"/>
              </w:rPr>
              <w:t>бщественных территорий, подлежащих благоустройству в рамках муниципальной программы</w:t>
            </w:r>
          </w:p>
        </w:tc>
      </w:tr>
    </w:tbl>
    <w:p w:rsidR="00000000" w:rsidRDefault="00384640">
      <w:pPr>
        <w:spacing w:line="100" w:lineRule="atLeast"/>
        <w:jc w:val="both"/>
      </w:pPr>
    </w:p>
    <w:p w:rsidR="00000000" w:rsidRDefault="00384640">
      <w:pPr>
        <w:rPr>
          <w:rFonts w:cs="Times New Roman"/>
          <w:sz w:val="28"/>
          <w:szCs w:val="28"/>
        </w:rPr>
      </w:pPr>
    </w:p>
    <w:p w:rsidR="00000000" w:rsidRDefault="00384640">
      <w:pPr>
        <w:sectPr w:rsidR="00000000">
          <w:pgSz w:w="16838" w:h="11906" w:orient="landscape"/>
          <w:pgMar w:top="709" w:right="567" w:bottom="567" w:left="709" w:header="720" w:footer="720" w:gutter="0"/>
          <w:cols w:space="720"/>
          <w:docGrid w:linePitch="360" w:charSpace="32768"/>
        </w:sectPr>
      </w:pPr>
    </w:p>
    <w:p w:rsidR="00000000" w:rsidRDefault="00384640">
      <w:pPr>
        <w:pStyle w:val="ConsPlusNormal"/>
        <w:pageBreakBefore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000000" w:rsidRDefault="00384640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00000" w:rsidRDefault="00384640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общественных территорий, подлежащих благоустройству в 2017 году, а также иные определённые органом местного самоуправл</w:t>
      </w:r>
      <w:r>
        <w:rPr>
          <w:rFonts w:ascii="Times New Roman" w:hAnsi="Times New Roman"/>
          <w:sz w:val="28"/>
          <w:szCs w:val="28"/>
        </w:rPr>
        <w:t>ения  Мелиоративного сельского поселения  мероприятия по благоустройству, подлежащие реализации в 2017 году*</w:t>
      </w: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Территория, прилегающая к Дому культуры п. Мелиоративный</w:t>
      </w:r>
    </w:p>
    <w:p w:rsidR="00000000" w:rsidRDefault="00384640">
      <w:pPr>
        <w:spacing w:after="120"/>
        <w:jc w:val="both"/>
      </w:pPr>
    </w:p>
    <w:p w:rsidR="00000000" w:rsidRDefault="0038464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00000" w:rsidRDefault="00384640">
      <w:pPr>
        <w:pStyle w:val="ConsPlusNormal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* сведения вносятся с учётом реализации положений пост</w:t>
      </w:r>
      <w:r>
        <w:rPr>
          <w:rFonts w:ascii="Times New Roman" w:hAnsi="Times New Roman"/>
          <w:i/>
          <w:szCs w:val="24"/>
        </w:rPr>
        <w:t xml:space="preserve">ановления администрации Мелиоративного сельского поселения от 01.03.2017г. № 5 «Об утверждении порядка и сроков представления, рассмотрения и оценки предложений граждан и организаций о включении в муниципальную программу формирования современной городской </w:t>
      </w:r>
      <w:r>
        <w:rPr>
          <w:rFonts w:ascii="Times New Roman" w:hAnsi="Times New Roman"/>
          <w:i/>
          <w:szCs w:val="24"/>
        </w:rPr>
        <w:t>среды на 2017 год общественной территории, подлежащей благоустройству в 2017 году».</w:t>
      </w:r>
    </w:p>
    <w:p w:rsidR="00000000" w:rsidRDefault="00384640">
      <w:pPr>
        <w:rPr>
          <w:rFonts w:cs="Times New Roman"/>
          <w:sz w:val="28"/>
          <w:szCs w:val="28"/>
        </w:rPr>
      </w:pPr>
    </w:p>
    <w:p w:rsidR="00000000" w:rsidRDefault="00384640">
      <w:pPr>
        <w:pageBreakBefore/>
        <w:spacing w:line="100" w:lineRule="atLeast"/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4</w:t>
      </w:r>
    </w:p>
    <w:p w:rsidR="00000000" w:rsidRDefault="00384640">
      <w:pPr>
        <w:spacing w:line="100" w:lineRule="atLeast"/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муниципальной программе</w:t>
      </w:r>
    </w:p>
    <w:p w:rsidR="00000000" w:rsidRDefault="00384640">
      <w:pPr>
        <w:spacing w:line="100" w:lineRule="atLeast"/>
        <w:ind w:firstLine="709"/>
        <w:jc w:val="right"/>
        <w:rPr>
          <w:rFonts w:cs="Times New Roman"/>
          <w:sz w:val="28"/>
          <w:szCs w:val="28"/>
        </w:rPr>
      </w:pPr>
    </w:p>
    <w:p w:rsidR="00000000" w:rsidRDefault="00384640">
      <w:pPr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Адресный перечень</w:t>
      </w:r>
    </w:p>
    <w:p w:rsidR="00000000" w:rsidRDefault="00384640">
      <w:pPr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многоквартирных домов, дворовые территории которых подлежат благоустройству в соответствии с Порядком и сроками п</w:t>
      </w:r>
      <w:r>
        <w:rPr>
          <w:rFonts w:cs="Times New Roman"/>
          <w:sz w:val="28"/>
          <w:szCs w:val="28"/>
        </w:rPr>
        <w:t>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год, утвержденным постановлением администрации Мелиоративного сельского поселени</w:t>
      </w:r>
      <w:r>
        <w:rPr>
          <w:rFonts w:cs="Times New Roman"/>
          <w:sz w:val="28"/>
          <w:szCs w:val="28"/>
        </w:rPr>
        <w:t>я от 16.02.2017 года № 3 «Об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год»</w:t>
      </w:r>
    </w:p>
    <w:p w:rsidR="00000000" w:rsidRDefault="00384640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000000" w:rsidRDefault="00384640">
      <w:pPr>
        <w:spacing w:line="100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1) п. Мелиорати</w:t>
      </w:r>
      <w:r>
        <w:rPr>
          <w:rFonts w:eastAsia="Times New Roman" w:cs="Times New Roman"/>
          <w:color w:val="000000"/>
          <w:sz w:val="28"/>
          <w:szCs w:val="28"/>
        </w:rPr>
        <w:t>вный, ул. Строительная, д.18</w:t>
      </w:r>
    </w:p>
    <w:p w:rsidR="00000000" w:rsidRDefault="00384640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000000" w:rsidRDefault="00384640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000000" w:rsidRDefault="00384640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000000" w:rsidRDefault="00384640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000000" w:rsidRDefault="00384640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000000" w:rsidRDefault="00384640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000000" w:rsidRDefault="00384640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000000" w:rsidRDefault="00384640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000000" w:rsidRDefault="00384640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000000" w:rsidRDefault="00384640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000000" w:rsidRDefault="00384640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000000" w:rsidRDefault="00384640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000000" w:rsidRDefault="00384640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000000" w:rsidRDefault="00384640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000000" w:rsidRDefault="00384640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000000" w:rsidRDefault="00384640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000000" w:rsidRDefault="00384640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000000" w:rsidRDefault="00384640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000000" w:rsidRDefault="00384640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000000" w:rsidRDefault="00384640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000000" w:rsidRDefault="00384640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000000" w:rsidRDefault="00384640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000000" w:rsidRDefault="00384640">
      <w:pPr>
        <w:spacing w:line="100" w:lineRule="atLeast"/>
        <w:jc w:val="both"/>
        <w:rPr>
          <w:rFonts w:cs="Times New Roman"/>
        </w:rPr>
        <w:sectPr w:rsidR="00000000">
          <w:pgSz w:w="11906" w:h="16838"/>
          <w:pgMar w:top="567" w:right="567" w:bottom="709" w:left="709" w:header="720" w:footer="720" w:gutter="0"/>
          <w:cols w:space="720"/>
          <w:docGrid w:linePitch="360" w:charSpace="32768"/>
        </w:sectPr>
      </w:pPr>
      <w:r>
        <w:rPr>
          <w:rFonts w:cs="Times New Roman"/>
        </w:rPr>
        <w:t>* сведения вносятся с учётом реализации положений постановления администрации Мелиоративного сельского поселения от 16.02.2017 года № 3 «Об утверждении порядка и сроков представления, рассмотрения и оценки</w:t>
      </w:r>
      <w:r>
        <w:rPr>
          <w:rFonts w:cs="Times New Roman"/>
        </w:rPr>
        <w:t xml:space="preserve"> предложений заинтересованных лиц о включении дворовой территории в муниципальную программу формирования современной городской среды на 2017 год»</w:t>
      </w:r>
    </w:p>
    <w:p w:rsidR="00000000" w:rsidRDefault="00384640">
      <w:pPr>
        <w:spacing w:line="100" w:lineRule="atLeast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5</w:t>
      </w:r>
    </w:p>
    <w:p w:rsidR="00000000" w:rsidRDefault="00384640">
      <w:pPr>
        <w:tabs>
          <w:tab w:val="left" w:pos="993"/>
          <w:tab w:val="left" w:pos="1260"/>
        </w:tabs>
        <w:spacing w:line="100" w:lineRule="atLeast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муниципальной программе</w:t>
      </w:r>
    </w:p>
    <w:p w:rsidR="00000000" w:rsidRDefault="00384640">
      <w:pPr>
        <w:tabs>
          <w:tab w:val="left" w:pos="993"/>
          <w:tab w:val="left" w:pos="1260"/>
        </w:tabs>
        <w:spacing w:line="100" w:lineRule="atLeast"/>
        <w:jc w:val="center"/>
        <w:rPr>
          <w:rFonts w:eastAsia="Times New Roman" w:cs="Times New Roman"/>
          <w:sz w:val="28"/>
          <w:szCs w:val="20"/>
        </w:rPr>
      </w:pPr>
    </w:p>
    <w:p w:rsidR="00000000" w:rsidRDefault="00384640">
      <w:pPr>
        <w:tabs>
          <w:tab w:val="left" w:pos="993"/>
          <w:tab w:val="left" w:pos="1260"/>
        </w:tabs>
        <w:spacing w:line="100" w:lineRule="atLeast"/>
        <w:jc w:val="center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Минимальный перечень </w:t>
      </w:r>
    </w:p>
    <w:p w:rsidR="00000000" w:rsidRDefault="00384640">
      <w:pPr>
        <w:tabs>
          <w:tab w:val="left" w:pos="993"/>
          <w:tab w:val="left" w:pos="1260"/>
        </w:tabs>
        <w:spacing w:line="100" w:lineRule="atLeast"/>
        <w:jc w:val="center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>видов работ по благоустройству дворовых территор</w:t>
      </w:r>
      <w:r>
        <w:rPr>
          <w:rFonts w:eastAsia="Times New Roman" w:cs="Times New Roman"/>
          <w:sz w:val="28"/>
          <w:szCs w:val="20"/>
        </w:rPr>
        <w:t xml:space="preserve">ий, софинансируемых </w:t>
      </w:r>
    </w:p>
    <w:p w:rsidR="00000000" w:rsidRDefault="00384640">
      <w:pPr>
        <w:tabs>
          <w:tab w:val="left" w:pos="993"/>
          <w:tab w:val="left" w:pos="1260"/>
        </w:tabs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0"/>
        </w:rPr>
        <w:t>за счет средств субсидии</w:t>
      </w:r>
      <w:r>
        <w:rPr>
          <w:rFonts w:eastAsia="Times New Roman" w:cs="Times New Roman"/>
          <w:sz w:val="28"/>
          <w:szCs w:val="28"/>
        </w:rPr>
        <w:t xml:space="preserve"> из бюджета Республики Карелия</w:t>
      </w:r>
    </w:p>
    <w:p w:rsidR="00000000" w:rsidRDefault="00384640">
      <w:pPr>
        <w:tabs>
          <w:tab w:val="left" w:pos="993"/>
          <w:tab w:val="left" w:pos="1260"/>
        </w:tabs>
        <w:spacing w:line="100" w:lineRule="atLeast"/>
        <w:jc w:val="center"/>
        <w:rPr>
          <w:rFonts w:eastAsia="Times New Roman" w:cs="Times New Roman"/>
          <w:sz w:val="28"/>
          <w:szCs w:val="20"/>
        </w:rPr>
      </w:pPr>
    </w:p>
    <w:p w:rsidR="00000000" w:rsidRDefault="00384640">
      <w:pPr>
        <w:pStyle w:val="ListParagraph"/>
        <w:numPr>
          <w:ilvl w:val="0"/>
          <w:numId w:val="3"/>
        </w:numPr>
        <w:tabs>
          <w:tab w:val="left" w:pos="567"/>
        </w:tabs>
        <w:spacing w:line="100" w:lineRule="atLeast"/>
        <w:ind w:left="0" w:hanging="11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Ремонт дворовых проездов.</w:t>
      </w:r>
    </w:p>
    <w:p w:rsidR="00000000" w:rsidRDefault="00384640">
      <w:pPr>
        <w:pStyle w:val="ListParagraph"/>
        <w:numPr>
          <w:ilvl w:val="0"/>
          <w:numId w:val="3"/>
        </w:numPr>
        <w:tabs>
          <w:tab w:val="left" w:pos="567"/>
        </w:tabs>
        <w:spacing w:line="100" w:lineRule="atLeast"/>
        <w:ind w:left="0" w:hanging="11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Обеспечение освещения дворовых территорий.</w:t>
      </w:r>
    </w:p>
    <w:p w:rsidR="00000000" w:rsidRDefault="00384640">
      <w:pPr>
        <w:pStyle w:val="ListParagraph"/>
        <w:numPr>
          <w:ilvl w:val="0"/>
          <w:numId w:val="3"/>
        </w:numPr>
        <w:tabs>
          <w:tab w:val="left" w:pos="567"/>
        </w:tabs>
        <w:spacing w:line="100" w:lineRule="atLeast"/>
        <w:ind w:left="0" w:hanging="11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Установка скамеек.</w:t>
      </w:r>
    </w:p>
    <w:p w:rsidR="00000000" w:rsidRDefault="00384640">
      <w:pPr>
        <w:pStyle w:val="ListParagraph"/>
        <w:numPr>
          <w:ilvl w:val="0"/>
          <w:numId w:val="3"/>
        </w:numPr>
        <w:tabs>
          <w:tab w:val="left" w:pos="567"/>
        </w:tabs>
        <w:spacing w:line="100" w:lineRule="atLeast"/>
        <w:ind w:left="0" w:hanging="11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Установка урн.</w:t>
      </w:r>
    </w:p>
    <w:p w:rsidR="00000000" w:rsidRDefault="00384640">
      <w:pPr>
        <w:rPr>
          <w:rFonts w:cs="Times New Roman"/>
          <w:sz w:val="28"/>
          <w:szCs w:val="28"/>
          <w:shd w:val="clear" w:color="auto" w:fill="FFFF00"/>
        </w:rPr>
      </w:pPr>
    </w:p>
    <w:p w:rsidR="00000000" w:rsidRDefault="00384640">
      <w:pPr>
        <w:pageBreakBefore/>
        <w:spacing w:line="100" w:lineRule="atLeast"/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Приложение 6 </w:t>
      </w:r>
    </w:p>
    <w:p w:rsidR="00000000" w:rsidRDefault="00384640">
      <w:pPr>
        <w:spacing w:line="100" w:lineRule="atLeast"/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муниципальной программе</w:t>
      </w:r>
    </w:p>
    <w:p w:rsidR="00000000" w:rsidRDefault="00384640">
      <w:pPr>
        <w:spacing w:line="100" w:lineRule="atLeast"/>
        <w:ind w:firstLine="709"/>
        <w:jc w:val="right"/>
        <w:rPr>
          <w:rFonts w:cs="Times New Roman"/>
          <w:sz w:val="28"/>
          <w:szCs w:val="28"/>
        </w:rPr>
      </w:pPr>
    </w:p>
    <w:p w:rsidR="00000000" w:rsidRDefault="00384640">
      <w:pPr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Визуализированный перечень</w:t>
      </w:r>
    </w:p>
    <w:p w:rsidR="00000000" w:rsidRDefault="00384640">
      <w:pPr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образцо</w:t>
      </w:r>
      <w:r>
        <w:rPr>
          <w:rFonts w:cs="Times New Roman"/>
          <w:sz w:val="28"/>
          <w:szCs w:val="28"/>
        </w:rPr>
        <w:t>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000000" w:rsidRDefault="00384640">
      <w:pPr>
        <w:spacing w:line="100" w:lineRule="atLeast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8"/>
        <w:gridCol w:w="2196"/>
        <w:gridCol w:w="1858"/>
        <w:gridCol w:w="1307"/>
        <w:gridCol w:w="3155"/>
      </w:tblGrid>
      <w:tr w:rsidR="00000000">
        <w:trPr>
          <w:trHeight w:val="194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№ </w:t>
            </w:r>
            <w:r>
              <w:rPr>
                <w:rFonts w:eastAsia="Times New Roman" w:cs="Times New Roman"/>
                <w:b/>
              </w:rPr>
              <w:t>п/п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Визуализированное изображение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Наименование, характеристики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1943"/>
        </w:trPr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84640">
            <w:pPr>
              <w:widowControl w:val="0"/>
              <w:numPr>
                <w:ilvl w:val="0"/>
                <w:numId w:val="6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ind w:left="108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Скамья</w:t>
            </w:r>
          </w:p>
        </w:tc>
        <w:tc>
          <w:tcPr>
            <w:tcW w:w="315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rPr>
                <w:rFonts w:eastAsia="Times New Roman" w:cs="Times New Roman"/>
                <w:b/>
              </w:rPr>
            </w:pPr>
          </w:p>
        </w:tc>
      </w:tr>
      <w:tr w:rsidR="00000000">
        <w:trPr>
          <w:trHeight w:val="194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1.1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9355D6">
            <w:pPr>
              <w:widowControl w:val="0"/>
              <w:snapToGrid w:val="0"/>
              <w:spacing w:line="100" w:lineRule="atLeast"/>
              <w:rPr>
                <w:rFonts w:eastAsia="Times New Roman" w:cs="Times New Roman"/>
                <w:b/>
                <w:color w:val="00000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2324100" cy="1695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widowControl w:val="0"/>
              <w:snapToGrid w:val="0"/>
              <w:spacing w:after="150" w:line="100" w:lineRule="atLeast"/>
              <w:ind w:left="57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Скамья без спинки:</w:t>
            </w:r>
          </w:p>
          <w:p w:rsidR="00000000" w:rsidRDefault="00384640">
            <w:pPr>
              <w:widowControl w:val="0"/>
              <w:spacing w:after="150" w:line="100" w:lineRule="atLeast"/>
              <w:ind w:left="57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длина скамейк</w:t>
            </w:r>
            <w:r>
              <w:rPr>
                <w:rFonts w:eastAsia="Times New Roman" w:cs="Times New Roman"/>
                <w:color w:val="000000"/>
              </w:rPr>
              <w:t>и - 1,5 м;</w:t>
            </w:r>
          </w:p>
          <w:p w:rsidR="00000000" w:rsidRDefault="00384640">
            <w:pPr>
              <w:widowControl w:val="0"/>
              <w:spacing w:after="150" w:line="100" w:lineRule="atLeast"/>
              <w:ind w:left="57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ширина – 380 мм;</w:t>
            </w:r>
          </w:p>
          <w:p w:rsidR="00000000" w:rsidRDefault="00384640">
            <w:pPr>
              <w:widowControl w:val="0"/>
              <w:shd w:val="clear" w:color="auto" w:fill="FFFFFF"/>
              <w:spacing w:before="28" w:after="75" w:line="100" w:lineRule="atLeast"/>
              <w:ind w:left="57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высота - 680 мм.</w:t>
            </w:r>
          </w:p>
        </w:tc>
      </w:tr>
      <w:tr w:rsidR="00000000">
        <w:trPr>
          <w:trHeight w:val="194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1.2.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9355D6">
            <w:pPr>
              <w:widowControl w:val="0"/>
              <w:snapToGrid w:val="0"/>
              <w:spacing w:line="100" w:lineRule="atLeast"/>
              <w:rPr>
                <w:rFonts w:eastAsia="Times New Roman" w:cs="Times New Roman"/>
                <w:b/>
                <w:color w:val="00000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2505075" cy="1819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widowControl w:val="0"/>
              <w:snapToGrid w:val="0"/>
              <w:spacing w:after="150" w:line="100" w:lineRule="atLeast"/>
              <w:ind w:left="350" w:hanging="35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Скамья без спинки:</w:t>
            </w:r>
          </w:p>
          <w:p w:rsidR="00000000" w:rsidRDefault="00384640">
            <w:pPr>
              <w:widowControl w:val="0"/>
              <w:spacing w:after="150" w:line="100" w:lineRule="atLeast"/>
              <w:ind w:left="350" w:hanging="35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длина скамейки - 2,0 м;</w:t>
            </w:r>
          </w:p>
          <w:p w:rsidR="00000000" w:rsidRDefault="00384640">
            <w:pPr>
              <w:widowControl w:val="0"/>
              <w:spacing w:after="150" w:line="100" w:lineRule="atLeast"/>
              <w:ind w:left="513" w:hanging="513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ширина - 385 мм;</w:t>
            </w:r>
          </w:p>
          <w:p w:rsidR="00000000" w:rsidRDefault="00384640">
            <w:pPr>
              <w:widowControl w:val="0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высота - 660  мм.</w:t>
            </w:r>
          </w:p>
        </w:tc>
      </w:tr>
      <w:tr w:rsidR="00000000">
        <w:trPr>
          <w:trHeight w:val="194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1.3.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9355D6">
              <w:rPr>
                <w:noProof/>
                <w:lang w:eastAsia="ru-RU" w:bidi="ar-SA"/>
              </w:rPr>
              <w:drawing>
                <wp:inline distT="0" distB="0" distL="0" distR="0">
                  <wp:extent cx="2219325" cy="16668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widowControl w:val="0"/>
              <w:snapToGrid w:val="0"/>
              <w:spacing w:after="150" w:line="100" w:lineRule="atLeas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Скамья со спинкой:</w:t>
            </w:r>
          </w:p>
          <w:p w:rsidR="00000000" w:rsidRDefault="00384640">
            <w:pPr>
              <w:widowControl w:val="0"/>
              <w:spacing w:after="15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длина скамейки - 2,085 м;</w:t>
            </w:r>
          </w:p>
          <w:p w:rsidR="00000000" w:rsidRDefault="00384640">
            <w:pPr>
              <w:widowControl w:val="0"/>
              <w:spacing w:after="15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ширина - 770  мм;</w:t>
            </w:r>
          </w:p>
          <w:p w:rsidR="00000000" w:rsidRDefault="00384640">
            <w:pPr>
              <w:widowControl w:val="0"/>
              <w:spacing w:after="15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высота - 975  мм.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1943"/>
        </w:trPr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numPr>
                <w:ilvl w:val="0"/>
                <w:numId w:val="6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ind w:left="108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Урна </w:t>
            </w:r>
          </w:p>
        </w:tc>
        <w:tc>
          <w:tcPr>
            <w:tcW w:w="315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rPr>
                <w:rFonts w:eastAsia="Times New Roman" w:cs="Times New Roman"/>
                <w:b/>
              </w:rPr>
            </w:pPr>
          </w:p>
        </w:tc>
      </w:tr>
      <w:tr w:rsidR="00000000">
        <w:trPr>
          <w:trHeight w:val="194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2.1.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9355D6">
            <w:pPr>
              <w:widowControl w:val="0"/>
              <w:snapToGrid w:val="0"/>
              <w:spacing w:line="100" w:lineRule="atLeast"/>
              <w:ind w:left="1276" w:hanging="709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352550" cy="1352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widowControl w:val="0"/>
              <w:shd w:val="clear" w:color="auto" w:fill="FFFFFF"/>
              <w:snapToGrid w:val="0"/>
              <w:spacing w:before="28" w:after="75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Урна металлич</w:t>
            </w:r>
            <w:r>
              <w:rPr>
                <w:rFonts w:eastAsia="Times New Roman" w:cs="Times New Roman"/>
                <w:b/>
                <w:bCs/>
                <w:color w:val="000000"/>
              </w:rPr>
              <w:t>еская «Деревянный декор»</w:t>
            </w:r>
            <w:r>
              <w:rPr>
                <w:rFonts w:eastAsia="Times New Roman" w:cs="Times New Roman"/>
                <w:color w:val="000000"/>
              </w:rPr>
              <w:t>:</w:t>
            </w:r>
          </w:p>
          <w:p w:rsidR="00000000" w:rsidRDefault="00384640">
            <w:pPr>
              <w:widowControl w:val="0"/>
              <w:spacing w:after="15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высота - 665мм;</w:t>
            </w:r>
          </w:p>
          <w:p w:rsidR="00000000" w:rsidRDefault="00384640">
            <w:pPr>
              <w:widowControl w:val="0"/>
              <w:tabs>
                <w:tab w:val="left" w:pos="720"/>
              </w:tabs>
              <w:spacing w:after="15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ширина - 420 мм;</w:t>
            </w:r>
          </w:p>
          <w:p w:rsidR="00000000" w:rsidRDefault="00384640">
            <w:pPr>
              <w:widowControl w:val="0"/>
              <w:tabs>
                <w:tab w:val="left" w:pos="720"/>
              </w:tabs>
              <w:spacing w:after="15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объем: 10 л</w:t>
            </w:r>
          </w:p>
        </w:tc>
      </w:tr>
      <w:tr w:rsidR="00000000">
        <w:trPr>
          <w:trHeight w:val="194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2.2.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9355D6">
            <w:pPr>
              <w:widowControl w:val="0"/>
              <w:snapToGrid w:val="0"/>
              <w:spacing w:line="100" w:lineRule="atLeast"/>
              <w:ind w:left="426" w:firstLine="141"/>
              <w:rPr>
                <w:rFonts w:eastAsia="Times New Roman" w:cs="Times New Roman"/>
                <w:b/>
                <w:color w:val="00000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371600" cy="1371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widowControl w:val="0"/>
              <w:snapToGrid w:val="0"/>
              <w:spacing w:after="150" w:line="100" w:lineRule="atLeas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Урна для мусора:</w:t>
            </w:r>
          </w:p>
          <w:p w:rsidR="00000000" w:rsidRDefault="00384640">
            <w:pPr>
              <w:widowControl w:val="0"/>
              <w:spacing w:after="15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высота - 540 м;</w:t>
            </w:r>
          </w:p>
          <w:p w:rsidR="00000000" w:rsidRDefault="00384640">
            <w:pPr>
              <w:widowControl w:val="0"/>
              <w:spacing w:after="15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ширина – 400 мм;</w:t>
            </w:r>
          </w:p>
          <w:p w:rsidR="00000000" w:rsidRDefault="00384640">
            <w:pPr>
              <w:widowControl w:val="0"/>
              <w:shd w:val="clear" w:color="auto" w:fill="FFFFFF"/>
              <w:spacing w:before="28" w:after="28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объем: 20 л.</w:t>
            </w:r>
          </w:p>
        </w:tc>
      </w:tr>
      <w:tr w:rsidR="00000000">
        <w:trPr>
          <w:trHeight w:val="194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widowControl w:val="0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2.3.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9355D6">
            <w:pPr>
              <w:widowControl w:val="0"/>
              <w:snapToGrid w:val="0"/>
              <w:spacing w:line="100" w:lineRule="atLeast"/>
              <w:ind w:firstLine="567"/>
              <w:rPr>
                <w:rFonts w:eastAsia="Times New Roman" w:cs="Times New Roman"/>
                <w:b/>
                <w:color w:val="00000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495425" cy="14954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widowControl w:val="0"/>
              <w:snapToGrid w:val="0"/>
              <w:spacing w:after="15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Урна уличная: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</w:p>
          <w:p w:rsidR="00000000" w:rsidRDefault="00384640">
            <w:pPr>
              <w:widowControl w:val="0"/>
              <w:spacing w:after="15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высота - 570 мм;</w:t>
            </w:r>
          </w:p>
          <w:p w:rsidR="00000000" w:rsidRDefault="00384640">
            <w:pPr>
              <w:widowControl w:val="0"/>
              <w:spacing w:after="15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ширина - 480 мм;</w:t>
            </w:r>
          </w:p>
          <w:p w:rsidR="00000000" w:rsidRDefault="00384640">
            <w:pPr>
              <w:widowControl w:val="0"/>
              <w:shd w:val="clear" w:color="auto" w:fill="FFFFFF"/>
              <w:spacing w:before="28" w:after="75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объем: 40 л.</w:t>
            </w:r>
          </w:p>
        </w:tc>
      </w:tr>
    </w:tbl>
    <w:p w:rsidR="00000000" w:rsidRDefault="00384640">
      <w:pPr>
        <w:spacing w:line="100" w:lineRule="atLeast"/>
      </w:pPr>
    </w:p>
    <w:p w:rsidR="00000000" w:rsidRDefault="00384640">
      <w:pPr>
        <w:pStyle w:val="aa"/>
        <w:jc w:val="center"/>
      </w:pPr>
    </w:p>
    <w:p w:rsidR="00000000" w:rsidRDefault="00384640">
      <w:pPr>
        <w:sectPr w:rsidR="00000000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851" w:bottom="993" w:left="1701" w:header="57" w:footer="720" w:gutter="0"/>
          <w:cols w:space="720"/>
          <w:docGrid w:linePitch="381" w:charSpace="32768"/>
        </w:sectPr>
      </w:pPr>
    </w:p>
    <w:p w:rsidR="00000000" w:rsidRDefault="00384640">
      <w:pPr>
        <w:widowControl w:val="0"/>
        <w:spacing w:line="100" w:lineRule="atLeast"/>
        <w:ind w:firstLine="709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Приложение № 7</w:t>
      </w:r>
    </w:p>
    <w:p w:rsidR="00000000" w:rsidRDefault="00384640">
      <w:pPr>
        <w:widowControl w:val="0"/>
        <w:spacing w:line="100" w:lineRule="atLeast"/>
        <w:ind w:firstLine="709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 муниципальной программе</w:t>
      </w:r>
    </w:p>
    <w:p w:rsidR="00000000" w:rsidRDefault="00384640">
      <w:pPr>
        <w:tabs>
          <w:tab w:val="left" w:pos="1929"/>
          <w:tab w:val="center" w:pos="4677"/>
          <w:tab w:val="right" w:pos="9355"/>
        </w:tabs>
        <w:spacing w:line="100" w:lineRule="atLeast"/>
        <w:rPr>
          <w:rFonts w:eastAsia="Times New Roman" w:cs="Times New Roman"/>
        </w:rPr>
      </w:pPr>
    </w:p>
    <w:p w:rsidR="00000000" w:rsidRDefault="00384640">
      <w:pPr>
        <w:tabs>
          <w:tab w:val="left" w:pos="1929"/>
          <w:tab w:val="center" w:pos="4677"/>
          <w:tab w:val="right" w:pos="9355"/>
        </w:tabs>
        <w:spacing w:line="100" w:lineRule="atLeast"/>
        <w:rPr>
          <w:rFonts w:eastAsia="Times New Roman" w:cs="Times New Roman"/>
        </w:rPr>
      </w:pPr>
    </w:p>
    <w:p w:rsidR="00000000" w:rsidRDefault="00384640">
      <w:pPr>
        <w:tabs>
          <w:tab w:val="left" w:pos="993"/>
          <w:tab w:val="left" w:pos="1260"/>
          <w:tab w:val="center" w:pos="4677"/>
          <w:tab w:val="right" w:pos="9355"/>
        </w:tabs>
        <w:spacing w:line="100" w:lineRule="atLeast"/>
        <w:jc w:val="center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Дополнительный перечень </w:t>
      </w:r>
    </w:p>
    <w:p w:rsidR="00000000" w:rsidRDefault="00384640">
      <w:pPr>
        <w:tabs>
          <w:tab w:val="left" w:pos="993"/>
          <w:tab w:val="left" w:pos="1260"/>
          <w:tab w:val="center" w:pos="4677"/>
          <w:tab w:val="right" w:pos="9355"/>
        </w:tabs>
        <w:spacing w:line="100" w:lineRule="atLeast"/>
        <w:jc w:val="center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видов работ по благоустройству дворовых территорий, </w:t>
      </w:r>
    </w:p>
    <w:p w:rsidR="00000000" w:rsidRDefault="00384640">
      <w:pPr>
        <w:tabs>
          <w:tab w:val="left" w:pos="993"/>
          <w:tab w:val="left" w:pos="1260"/>
          <w:tab w:val="center" w:pos="4677"/>
          <w:tab w:val="right" w:pos="9355"/>
        </w:tabs>
        <w:spacing w:line="100" w:lineRule="atLeast"/>
        <w:jc w:val="center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>софинансируемых за счет средств субсидии</w:t>
      </w:r>
    </w:p>
    <w:p w:rsidR="00000000" w:rsidRDefault="00384640">
      <w:pPr>
        <w:tabs>
          <w:tab w:val="left" w:pos="993"/>
          <w:tab w:val="left" w:pos="1260"/>
          <w:tab w:val="center" w:pos="4677"/>
          <w:tab w:val="right" w:pos="9355"/>
        </w:tabs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из бюджета Республики Карелия</w:t>
      </w:r>
    </w:p>
    <w:p w:rsidR="00000000" w:rsidRDefault="00384640">
      <w:pPr>
        <w:tabs>
          <w:tab w:val="left" w:pos="1929"/>
          <w:tab w:val="center" w:pos="4677"/>
          <w:tab w:val="right" w:pos="9355"/>
        </w:tabs>
        <w:spacing w:line="100" w:lineRule="atLeast"/>
        <w:rPr>
          <w:rFonts w:eastAsia="Times New Roman" w:cs="Times New Roman"/>
          <w:sz w:val="28"/>
        </w:rPr>
      </w:pPr>
    </w:p>
    <w:p w:rsidR="00000000" w:rsidRDefault="00384640">
      <w:pPr>
        <w:numPr>
          <w:ilvl w:val="0"/>
          <w:numId w:val="2"/>
        </w:numPr>
        <w:tabs>
          <w:tab w:val="left" w:pos="709"/>
          <w:tab w:val="center" w:pos="4677"/>
          <w:tab w:val="right" w:pos="9355"/>
        </w:tabs>
        <w:spacing w:line="100" w:lineRule="atLeast"/>
        <w:ind w:left="0" w:hanging="11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Обустройство тротуаров, пешеходных дорожек (в том числе тротуарной плиткой).</w:t>
      </w:r>
    </w:p>
    <w:p w:rsidR="00000000" w:rsidRDefault="00384640">
      <w:pPr>
        <w:numPr>
          <w:ilvl w:val="0"/>
          <w:numId w:val="2"/>
        </w:numPr>
        <w:tabs>
          <w:tab w:val="left" w:pos="709"/>
          <w:tab w:val="center" w:pos="4677"/>
          <w:tab w:val="right" w:pos="9355"/>
        </w:tabs>
        <w:spacing w:line="100" w:lineRule="atLeast"/>
        <w:ind w:left="0" w:hanging="11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Установка бордюрных камней</w:t>
      </w:r>
      <w:r>
        <w:rPr>
          <w:rFonts w:eastAsia="Times New Roman" w:cs="Times New Roman"/>
          <w:sz w:val="28"/>
        </w:rPr>
        <w:t>.</w:t>
      </w:r>
    </w:p>
    <w:p w:rsidR="00000000" w:rsidRDefault="00384640">
      <w:pPr>
        <w:numPr>
          <w:ilvl w:val="0"/>
          <w:numId w:val="2"/>
        </w:numPr>
        <w:tabs>
          <w:tab w:val="left" w:pos="709"/>
          <w:tab w:val="center" w:pos="4677"/>
          <w:tab w:val="right" w:pos="9355"/>
        </w:tabs>
        <w:spacing w:line="100" w:lineRule="atLeast"/>
        <w:ind w:left="0" w:hanging="11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Установка качелей.</w:t>
      </w:r>
    </w:p>
    <w:p w:rsidR="00000000" w:rsidRDefault="00384640">
      <w:pPr>
        <w:numPr>
          <w:ilvl w:val="0"/>
          <w:numId w:val="2"/>
        </w:numPr>
        <w:tabs>
          <w:tab w:val="left" w:pos="709"/>
          <w:tab w:val="center" w:pos="4677"/>
          <w:tab w:val="right" w:pos="9355"/>
        </w:tabs>
        <w:spacing w:line="100" w:lineRule="atLeast"/>
        <w:ind w:left="0" w:hanging="11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Устройство гостевой стоянки (автомобильной парковки).</w:t>
      </w:r>
    </w:p>
    <w:p w:rsidR="00000000" w:rsidRDefault="00384640">
      <w:pPr>
        <w:numPr>
          <w:ilvl w:val="0"/>
          <w:numId w:val="2"/>
        </w:numPr>
        <w:tabs>
          <w:tab w:val="left" w:pos="709"/>
          <w:tab w:val="center" w:pos="4677"/>
          <w:tab w:val="right" w:pos="9355"/>
        </w:tabs>
        <w:spacing w:line="100" w:lineRule="atLeast"/>
        <w:ind w:left="0" w:hanging="11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Оборудование детской (игровой) площадки.</w:t>
      </w:r>
    </w:p>
    <w:p w:rsidR="00000000" w:rsidRDefault="00384640">
      <w:pPr>
        <w:numPr>
          <w:ilvl w:val="0"/>
          <w:numId w:val="2"/>
        </w:numPr>
        <w:tabs>
          <w:tab w:val="left" w:pos="709"/>
          <w:tab w:val="center" w:pos="4677"/>
          <w:tab w:val="right" w:pos="9355"/>
        </w:tabs>
        <w:spacing w:line="100" w:lineRule="atLeast"/>
        <w:ind w:left="0" w:hanging="11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Оборудование спортивной площадки.</w:t>
      </w:r>
    </w:p>
    <w:p w:rsidR="00000000" w:rsidRDefault="00384640">
      <w:pPr>
        <w:numPr>
          <w:ilvl w:val="0"/>
          <w:numId w:val="2"/>
        </w:numPr>
        <w:tabs>
          <w:tab w:val="left" w:pos="709"/>
          <w:tab w:val="center" w:pos="4677"/>
          <w:tab w:val="right" w:pos="9355"/>
        </w:tabs>
        <w:spacing w:line="100" w:lineRule="atLeast"/>
        <w:ind w:left="0" w:hanging="11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Озеленение территории (высадка, формирование крон деревьев, кустарников, устройство цветников).</w:t>
      </w:r>
    </w:p>
    <w:p w:rsidR="00000000" w:rsidRDefault="00384640">
      <w:pPr>
        <w:numPr>
          <w:ilvl w:val="0"/>
          <w:numId w:val="2"/>
        </w:numPr>
        <w:tabs>
          <w:tab w:val="left" w:pos="709"/>
          <w:tab w:val="center" w:pos="4677"/>
          <w:tab w:val="right" w:pos="9355"/>
        </w:tabs>
        <w:spacing w:line="100" w:lineRule="atLeast"/>
        <w:ind w:left="0" w:hanging="11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Установка </w:t>
      </w:r>
      <w:r>
        <w:rPr>
          <w:rFonts w:eastAsia="Times New Roman" w:cs="Times New Roman"/>
          <w:sz w:val="28"/>
        </w:rPr>
        <w:t>газонных ограждений, декоративных ограждений.</w:t>
      </w:r>
    </w:p>
    <w:p w:rsidR="00000000" w:rsidRDefault="00384640">
      <w:pPr>
        <w:numPr>
          <w:ilvl w:val="0"/>
          <w:numId w:val="2"/>
        </w:numPr>
        <w:tabs>
          <w:tab w:val="left" w:pos="709"/>
          <w:tab w:val="center" w:pos="4677"/>
          <w:tab w:val="right" w:pos="9355"/>
        </w:tabs>
        <w:spacing w:line="100" w:lineRule="atLeast"/>
        <w:ind w:left="0" w:hanging="11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Обрезка деревьев и кустов.</w:t>
      </w:r>
    </w:p>
    <w:p w:rsidR="00000000" w:rsidRDefault="00384640">
      <w:pPr>
        <w:numPr>
          <w:ilvl w:val="0"/>
          <w:numId w:val="2"/>
        </w:numPr>
        <w:tabs>
          <w:tab w:val="left" w:pos="709"/>
          <w:tab w:val="center" w:pos="4677"/>
          <w:tab w:val="right" w:pos="9355"/>
        </w:tabs>
        <w:spacing w:line="100" w:lineRule="atLeast"/>
        <w:ind w:left="0" w:hanging="11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Удаление аварийных деревьев.</w:t>
      </w:r>
    </w:p>
    <w:p w:rsidR="00000000" w:rsidRDefault="00384640">
      <w:pPr>
        <w:numPr>
          <w:ilvl w:val="0"/>
          <w:numId w:val="2"/>
        </w:numPr>
        <w:tabs>
          <w:tab w:val="left" w:pos="709"/>
          <w:tab w:val="center" w:pos="4677"/>
          <w:tab w:val="right" w:pos="9355"/>
        </w:tabs>
        <w:spacing w:line="100" w:lineRule="atLeast"/>
        <w:ind w:left="0" w:hanging="11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Демонтаж хозяйственных построек (в том числе сараев) и строительство сараев.</w:t>
      </w:r>
    </w:p>
    <w:p w:rsidR="00000000" w:rsidRDefault="00384640">
      <w:pPr>
        <w:numPr>
          <w:ilvl w:val="0"/>
          <w:numId w:val="2"/>
        </w:numPr>
        <w:tabs>
          <w:tab w:val="left" w:pos="709"/>
          <w:tab w:val="center" w:pos="4677"/>
          <w:tab w:val="right" w:pos="9355"/>
        </w:tabs>
        <w:spacing w:line="100" w:lineRule="atLeast"/>
        <w:ind w:left="0" w:hanging="11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Устройство хозяйственно-бытовых площадок для установки                  конте</w:t>
      </w:r>
      <w:r>
        <w:rPr>
          <w:rFonts w:eastAsia="Times New Roman" w:cs="Times New Roman"/>
          <w:sz w:val="28"/>
        </w:rPr>
        <w:t>йнеров-мусоросборников.</w:t>
      </w:r>
    </w:p>
    <w:p w:rsidR="00000000" w:rsidRDefault="00384640">
      <w:pPr>
        <w:numPr>
          <w:ilvl w:val="0"/>
          <w:numId w:val="2"/>
        </w:numPr>
        <w:tabs>
          <w:tab w:val="left" w:pos="709"/>
          <w:tab w:val="center" w:pos="4677"/>
          <w:tab w:val="right" w:pos="9355"/>
        </w:tabs>
        <w:spacing w:line="100" w:lineRule="atLeast"/>
        <w:ind w:left="0" w:hanging="11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Отсыпка дворовой территории (выравнивание).</w:t>
      </w:r>
    </w:p>
    <w:p w:rsidR="00000000" w:rsidRDefault="00384640">
      <w:pPr>
        <w:numPr>
          <w:ilvl w:val="0"/>
          <w:numId w:val="2"/>
        </w:numPr>
        <w:tabs>
          <w:tab w:val="left" w:pos="709"/>
          <w:tab w:val="center" w:pos="4677"/>
          <w:tab w:val="right" w:pos="9355"/>
        </w:tabs>
        <w:spacing w:line="100" w:lineRule="atLeast"/>
        <w:ind w:left="0" w:hanging="11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Устройство площадок для выгула животных.</w:t>
      </w:r>
    </w:p>
    <w:p w:rsidR="00000000" w:rsidRDefault="00384640">
      <w:pPr>
        <w:numPr>
          <w:ilvl w:val="0"/>
          <w:numId w:val="2"/>
        </w:numPr>
        <w:tabs>
          <w:tab w:val="left" w:pos="709"/>
          <w:tab w:val="center" w:pos="4677"/>
          <w:tab w:val="right" w:pos="9355"/>
        </w:tabs>
        <w:spacing w:line="100" w:lineRule="atLeast"/>
        <w:ind w:left="0" w:hanging="11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Оборудование велопарковки.</w:t>
      </w:r>
    </w:p>
    <w:p w:rsidR="00000000" w:rsidRDefault="00384640">
      <w:pPr>
        <w:numPr>
          <w:ilvl w:val="0"/>
          <w:numId w:val="2"/>
        </w:numPr>
        <w:tabs>
          <w:tab w:val="left" w:pos="709"/>
          <w:tab w:val="center" w:pos="4677"/>
          <w:tab w:val="right" w:pos="9355"/>
        </w:tabs>
        <w:spacing w:line="100" w:lineRule="atLeast"/>
        <w:ind w:left="0" w:hanging="11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Устройство ливневой канализации.</w:t>
      </w:r>
    </w:p>
    <w:p w:rsidR="00000000" w:rsidRDefault="00384640">
      <w:pPr>
        <w:pageBreakBefore/>
        <w:spacing w:line="100" w:lineRule="atLeast"/>
        <w:jc w:val="right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Приложение 8 </w:t>
      </w:r>
    </w:p>
    <w:p w:rsidR="00000000" w:rsidRDefault="00384640">
      <w:pPr>
        <w:spacing w:line="100" w:lineRule="atLeast"/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к муниципальной программе </w:t>
      </w:r>
    </w:p>
    <w:p w:rsidR="00000000" w:rsidRDefault="00384640">
      <w:pPr>
        <w:spacing w:line="100" w:lineRule="atLeast"/>
        <w:jc w:val="center"/>
        <w:rPr>
          <w:rFonts w:eastAsia="Calibri" w:cs="Times New Roman"/>
        </w:rPr>
      </w:pPr>
    </w:p>
    <w:p w:rsidR="00000000" w:rsidRDefault="00384640">
      <w:pPr>
        <w:spacing w:line="100" w:lineRule="atLeast"/>
        <w:jc w:val="center"/>
        <w:rPr>
          <w:rFonts w:eastAsia="Calibri" w:cs="Times New Roman"/>
        </w:rPr>
      </w:pPr>
      <w:r>
        <w:rPr>
          <w:rFonts w:eastAsia="Calibri" w:cs="Times New Roman"/>
        </w:rPr>
        <w:t>Укрупненные показатели сметной стоимости</w:t>
      </w:r>
    </w:p>
    <w:p w:rsidR="00000000" w:rsidRDefault="00384640">
      <w:pPr>
        <w:spacing w:line="100" w:lineRule="atLeast"/>
        <w:jc w:val="center"/>
        <w:rPr>
          <w:rFonts w:eastAsia="Calibri" w:cs="Times New Roman"/>
        </w:rPr>
      </w:pPr>
      <w:r>
        <w:rPr>
          <w:rFonts w:eastAsia="Calibri" w:cs="Times New Roman"/>
        </w:rPr>
        <w:t>рабо</w:t>
      </w:r>
      <w:r>
        <w:rPr>
          <w:rFonts w:eastAsia="Calibri" w:cs="Times New Roman"/>
        </w:rPr>
        <w:t xml:space="preserve">т по благоустройству дворовых территорий </w:t>
      </w:r>
    </w:p>
    <w:p w:rsidR="00000000" w:rsidRDefault="00384640">
      <w:pPr>
        <w:spacing w:line="100" w:lineRule="atLeast"/>
        <w:jc w:val="center"/>
        <w:rPr>
          <w:rFonts w:eastAsia="Calibri" w:cs="Times New Roman"/>
        </w:rPr>
      </w:pPr>
      <w:r>
        <w:rPr>
          <w:rFonts w:eastAsia="Calibri" w:cs="Times New Roman"/>
        </w:rPr>
        <w:t>в рамках приоритетного проекта «Комфортная городская среда»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81"/>
        <w:gridCol w:w="1912"/>
        <w:gridCol w:w="2703"/>
        <w:gridCol w:w="1406"/>
        <w:gridCol w:w="1984"/>
        <w:gridCol w:w="1996"/>
      </w:tblGrid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№ </w:t>
            </w:r>
            <w:r>
              <w:rPr>
                <w:rFonts w:eastAsia="Calibri" w:cs="Times New Roman"/>
                <w:sz w:val="20"/>
                <w:szCs w:val="20"/>
              </w:rPr>
              <w:t>п/п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Стоимость в ценах 1 квартала 2017 года с НДС, руб.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Разде</w:t>
            </w:r>
            <w:r>
              <w:rPr>
                <w:rFonts w:eastAsia="Calibri" w:cs="Times New Roman"/>
                <w:b/>
                <w:sz w:val="20"/>
                <w:szCs w:val="20"/>
              </w:rPr>
              <w:t>л 1. Ремонт дворовых проездов.</w:t>
            </w:r>
          </w:p>
        </w:tc>
        <w:tc>
          <w:tcPr>
            <w:tcW w:w="53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1387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</w:t>
            </w:r>
            <w:r>
              <w:rPr>
                <w:rFonts w:eastAsia="Calibri" w:cs="Times New Roman"/>
                <w:sz w:val="20"/>
                <w:szCs w:val="20"/>
              </w:rPr>
              <w:t xml:space="preserve"> Б толщиной 4 см, регулирование высотного положения крышек колодцев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635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1073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842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Выемка непригодного грунта толщ.15см, устройство основания из щебня  толщ.15см, устройство покрытия из а/б смеси </w:t>
            </w:r>
            <w:r>
              <w:rPr>
                <w:rFonts w:eastAsia="Calibri" w:cs="Times New Roman"/>
                <w:sz w:val="20"/>
                <w:szCs w:val="20"/>
              </w:rPr>
              <w:t>тип Б толщиной 5 см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1182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 замена поребрика, устройство покрытия из а/б смеси М2, типБ, т.6 см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1641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Разборка покрытия и подстилающих слоев, устройство щебеночного осно</w:t>
            </w:r>
            <w:r>
              <w:rPr>
                <w:rFonts w:eastAsia="Calibri" w:cs="Times New Roman"/>
                <w:sz w:val="20"/>
                <w:szCs w:val="20"/>
              </w:rPr>
              <w:t>вания т.15см,замена поребрика, устройство покрытия из а/б смеси М2, типБ, т.6 см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1867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</w:t>
            </w:r>
            <w:r>
              <w:rPr>
                <w:rFonts w:eastAsia="Calibri" w:cs="Times New Roman"/>
                <w:sz w:val="20"/>
                <w:szCs w:val="20"/>
              </w:rPr>
              <w:t>, устройство а/б покрытия (толщина слоя 5 см)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1031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Разборка покрытия. исправление профиля с добавлением щебня, устройство покрытия из а/б смеси М2, типБ, т.6 см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1102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Разборка а/б толщ. 50 мм и бортового камня 170 м с вывозом мусора. Разработка гр</w:t>
            </w:r>
            <w:r>
              <w:rPr>
                <w:rFonts w:eastAsia="Calibri" w:cs="Times New Roman"/>
                <w:sz w:val="20"/>
                <w:szCs w:val="20"/>
              </w:rPr>
              <w:t>унта с вывозом. Устройство песчаного слоя толщ. 20 см. Устройство щебеночного слоя толщ.18 см с розливом битума. Устройство нижнего слоя а/б толщ. 5 см и верхнего 5 см. Установка бортового камня.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2263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Снятие деформированных асфальтобетонных покрытий с</w:t>
            </w:r>
            <w:r>
              <w:rPr>
                <w:rFonts w:eastAsia="Calibri" w:cs="Times New Roman"/>
                <w:sz w:val="20"/>
                <w:szCs w:val="20"/>
              </w:rPr>
              <w:t>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 Б</w:t>
            </w:r>
            <w:r>
              <w:rPr>
                <w:rFonts w:eastAsia="Calibri" w:cs="Times New Roman"/>
                <w:sz w:val="20"/>
                <w:szCs w:val="20"/>
              </w:rPr>
              <w:t xml:space="preserve"> толщиной 6 см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1310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</w:t>
            </w:r>
            <w:r>
              <w:rPr>
                <w:rFonts w:eastAsia="Calibri" w:cs="Times New Roman"/>
                <w:sz w:val="20"/>
                <w:szCs w:val="20"/>
              </w:rPr>
              <w:t xml:space="preserve"> материала, устройство покрытия из а/б смеси тип Б толщиной 5 см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1092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</w:t>
            </w:r>
            <w:r>
              <w:rPr>
                <w:rFonts w:eastAsia="Calibri" w:cs="Times New Roman"/>
                <w:sz w:val="20"/>
                <w:szCs w:val="20"/>
              </w:rPr>
              <w:t xml:space="preserve">тканого синтетического материала (НСМ), </w:t>
            </w:r>
            <w:r>
              <w:rPr>
                <w:rFonts w:eastAsia="Calibri" w:cs="Times New Roman"/>
                <w:sz w:val="20"/>
                <w:szCs w:val="20"/>
              </w:rPr>
              <w:lastRenderedPageBreak/>
              <w:t>устройство подстилающих и выравнивающих слоев оснований из щебня 20см, устройство покрытия из горячих асфальтобетонных смесей асфальтоукладчиками типа «VOGELE» средних типоразмеров при ширине укладки до 6 м и толщино</w:t>
            </w:r>
            <w:r>
              <w:rPr>
                <w:rFonts w:eastAsia="Calibri" w:cs="Times New Roman"/>
                <w:sz w:val="20"/>
                <w:szCs w:val="20"/>
              </w:rPr>
              <w:t>й слоя 5 см, регулирование высотного положения крышек колодцев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1271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  <w:tc>
          <w:tcPr>
            <w:tcW w:w="53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7803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Установка опор деревянных в ж/б кольцо с забутовкой, установка 2</w:t>
            </w:r>
            <w:r>
              <w:rPr>
                <w:rFonts w:eastAsia="Calibri" w:cs="Times New Roman"/>
                <w:sz w:val="20"/>
                <w:szCs w:val="20"/>
              </w:rPr>
              <w:t>-х светильников с подключением к существующей сети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41312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47456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Замена светильников на стене здания</w:t>
            </w:r>
            <w:r>
              <w:rPr>
                <w:rFonts w:eastAsia="Calibri" w:cs="Times New Roman"/>
                <w:sz w:val="20"/>
                <w:szCs w:val="20"/>
              </w:rPr>
              <w:t>, замена кабеля 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11410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Разработка грунта, устройство пастели в траншее под кабель из песка, устройство трубопроводов из хризотилцементных труб, прокладка кабеля в  траншеях, трубах, обратная засыпка траншей, установка стальных опор фланцевых </w:t>
            </w:r>
            <w:r>
              <w:rPr>
                <w:rFonts w:eastAsia="Calibri" w:cs="Times New Roman"/>
                <w:sz w:val="20"/>
                <w:szCs w:val="20"/>
              </w:rPr>
              <w:t>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59737</w:t>
            </w:r>
          </w:p>
          <w:p w:rsidR="00000000" w:rsidRDefault="00384640">
            <w:pPr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Раздел 3. Установка скамеек.</w:t>
            </w:r>
          </w:p>
        </w:tc>
        <w:tc>
          <w:tcPr>
            <w:tcW w:w="53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7523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Установк</w:t>
            </w:r>
            <w:r>
              <w:rPr>
                <w:rFonts w:eastAsia="Calibri" w:cs="Times New Roman"/>
                <w:sz w:val="20"/>
                <w:szCs w:val="20"/>
              </w:rPr>
              <w:t>а бетонной скамьи на фундаменте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9300 - 9876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6750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Раздел 4. Установка урн.</w:t>
            </w:r>
          </w:p>
        </w:tc>
        <w:tc>
          <w:tcPr>
            <w:tcW w:w="53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2284-2913</w:t>
            </w:r>
          </w:p>
          <w:p w:rsidR="00000000" w:rsidRDefault="00384640">
            <w:pPr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Установка бетонной урны тип-9 с вкладышем на фундаме</w:t>
            </w:r>
            <w:r>
              <w:rPr>
                <w:rFonts w:eastAsia="Calibri" w:cs="Times New Roman"/>
                <w:sz w:val="20"/>
                <w:szCs w:val="20"/>
              </w:rPr>
              <w:t>нте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4000 - 5670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3243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  <w:tc>
          <w:tcPr>
            <w:tcW w:w="53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Снятие растительного грунта под тротуар,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устройство оснований толщиной 12 см под тротуары, розлив биту</w:t>
            </w:r>
            <w:r>
              <w:rPr>
                <w:rFonts w:eastAsia="Calibri" w:cs="Times New Roman"/>
                <w:sz w:val="20"/>
                <w:szCs w:val="20"/>
              </w:rPr>
              <w:t>ма, устройство асфальтобетонных покрытий дорожек и тротуаров однослойных из мелкозернистой асфальто-бетонной смеси тип Б толщиной 4 см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1144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Устройство пешеходной дорожки из отсева т.12см с установкой антисептированной бортовой доски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717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Снятие гр</w:t>
            </w:r>
            <w:r>
              <w:rPr>
                <w:rFonts w:eastAsia="Calibri" w:cs="Times New Roman"/>
                <w:sz w:val="20"/>
                <w:szCs w:val="20"/>
              </w:rPr>
              <w:t>унта с вывозом на расстояние 5 км, устройство оснований - песчаного толщ. 15 см, щебеночного толщ. 12 см, устройство а/б покрытия толщ. 4 см, укладка антисептированной бортовой доски.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1015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Устройство песчаного слоя толщ.10 см, укладка брусчатки, устан</w:t>
            </w:r>
            <w:r>
              <w:rPr>
                <w:rFonts w:eastAsia="Calibri" w:cs="Times New Roman"/>
                <w:sz w:val="20"/>
                <w:szCs w:val="20"/>
              </w:rPr>
              <w:t>овка бордюрного камня.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1727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  <w:tc>
          <w:tcPr>
            <w:tcW w:w="53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1135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914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Разборка бортового камня, щебеночного основания под ним, вывоз мусора, устройство </w:t>
            </w:r>
            <w:r>
              <w:rPr>
                <w:rFonts w:eastAsia="Calibri" w:cs="Times New Roman"/>
                <w:sz w:val="20"/>
                <w:szCs w:val="20"/>
              </w:rPr>
              <w:t xml:space="preserve"> щебеночного основания под бортовой камень, установка бортовых камней бетонных БР 100.30.15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1640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1317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877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Раздел 7</w:t>
            </w:r>
            <w:r>
              <w:rPr>
                <w:rFonts w:eastAsia="Calibri" w:cs="Times New Roman"/>
                <w:b/>
                <w:sz w:val="20"/>
                <w:szCs w:val="20"/>
              </w:rPr>
              <w:t>. Установка качелей.</w:t>
            </w:r>
          </w:p>
        </w:tc>
        <w:tc>
          <w:tcPr>
            <w:tcW w:w="53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44222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28850 - 29552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12990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Раздел 8 Устройс</w:t>
            </w:r>
            <w:r>
              <w:rPr>
                <w:rFonts w:eastAsia="Calibri" w:cs="Times New Roman"/>
                <w:b/>
                <w:sz w:val="20"/>
                <w:szCs w:val="20"/>
              </w:rPr>
              <w:t>тво гостевой стоянки (автомобильной парковки).</w:t>
            </w:r>
          </w:p>
        </w:tc>
        <w:tc>
          <w:tcPr>
            <w:tcW w:w="53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469</w:t>
            </w:r>
          </w:p>
          <w:p w:rsidR="00000000" w:rsidRDefault="00384640">
            <w:pPr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</w:t>
            </w: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496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 Б, регулировка крышек колодцев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1463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Разборка а/б толщ. 50 мм и бортового камня, разработка грунта с вывозом мусора и грунта. Устрой</w:t>
            </w:r>
            <w:r>
              <w:rPr>
                <w:rFonts w:eastAsia="Calibri" w:cs="Times New Roman"/>
                <w:sz w:val="20"/>
                <w:szCs w:val="20"/>
              </w:rPr>
              <w:t>ство оснований - песчаного толщ. 20 см, щебеночного толщ.18 см с розливом битума, устройство слоя а/б нижнего толщ. 5 см и верхнего 5 см, установка бортового камня.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2263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Разработка грунта с вывозом. Устройство песчаной подсыпки толщ.20 см, укладка гео</w:t>
            </w:r>
            <w:r>
              <w:rPr>
                <w:rFonts w:eastAsia="Calibri" w:cs="Times New Roman"/>
                <w:sz w:val="20"/>
                <w:szCs w:val="20"/>
              </w:rPr>
              <w:t>текстиля, устройство щебеночного слоя толщ.15 см, устройство а/б слоя толщ.7 см.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1601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  <w:tc>
          <w:tcPr>
            <w:tcW w:w="53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Песочный дворик с г</w:t>
            </w:r>
            <w:r>
              <w:rPr>
                <w:rFonts w:eastAsia="Calibri" w:cs="Times New Roman"/>
                <w:sz w:val="20"/>
                <w:szCs w:val="20"/>
              </w:rPr>
              <w:t>оркой "Мадагаскар"(Д4279);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детский спортивный комплекс (6171);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качалка на пружине "Мотоцикл"(4112);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качалка на пружине "Динозаврик"(4119);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качалка балансир  "Средняя"(4104); карусель (4192); качели (2 сиденья до 12 лет.)(4155+4968);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 xml:space="preserve">качели (2 сиденья до 3 </w:t>
            </w:r>
            <w:r>
              <w:rPr>
                <w:rFonts w:eastAsia="Calibri" w:cs="Times New Roman"/>
                <w:sz w:val="20"/>
                <w:szCs w:val="20"/>
              </w:rPr>
              <w:t>лет.) ( 4155+4969) – площадка 560м2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комплект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766343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комплект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90017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Устройство основания площадки из отсева т.20см с выемкой гр</w:t>
            </w:r>
            <w:r>
              <w:rPr>
                <w:rFonts w:eastAsia="Calibri" w:cs="Times New Roman"/>
                <w:sz w:val="20"/>
                <w:szCs w:val="20"/>
              </w:rPr>
              <w:t>унта, установка оборудования: ООО "Мастерфайбер-Карелия", песочница-1241, качели-1103, 8мХ3м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2378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t</w:t>
            </w:r>
            <w:r>
              <w:rPr>
                <w:rFonts w:eastAsia="Calibri" w:cs="Times New Roman"/>
                <w:sz w:val="20"/>
                <w:szCs w:val="20"/>
              </w:rPr>
              <w:t>-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комплект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167112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32766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комплект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585495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Сборка и установка горки Г-2, качелей К-2 2 шт, баск</w:t>
            </w:r>
            <w:r>
              <w:rPr>
                <w:rFonts w:eastAsia="Calibri" w:cs="Times New Roman"/>
                <w:sz w:val="20"/>
                <w:szCs w:val="20"/>
              </w:rPr>
              <w:t>етбольной стойки, спортивного комплекса Т-92, качалки на пружине, скамейки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комплект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240345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Сборка и установка с бетонированием стоек горки простой, качелей одинарных, песочницы, качалки на пружине, песочницы, лавочки 2 шт, урны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комплект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98942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Сборка и </w:t>
            </w:r>
            <w:r>
              <w:rPr>
                <w:rFonts w:eastAsia="Calibri" w:cs="Times New Roman"/>
                <w:sz w:val="20"/>
                <w:szCs w:val="20"/>
              </w:rPr>
              <w:t>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рукохода «ГК Егоза».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комплект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345797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Сборка и установка с бетонированием стоек детского игровог</w:t>
            </w:r>
            <w:r>
              <w:rPr>
                <w:rFonts w:eastAsia="Calibri" w:cs="Times New Roman"/>
                <w:sz w:val="20"/>
                <w:szCs w:val="20"/>
              </w:rPr>
              <w:t>о комплекса «Идальго 6»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комплект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234 388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комплект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128 220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Устройство подстилающих слоев из отсева толщиной 100 мм, установка детского рукохода (Рукоход с брусьями №6705 «Мир</w:t>
            </w:r>
            <w:r>
              <w:rPr>
                <w:rFonts w:eastAsia="Calibri" w:cs="Times New Roman"/>
                <w:sz w:val="20"/>
                <w:szCs w:val="20"/>
              </w:rPr>
              <w:t xml:space="preserve">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</w:t>
            </w:r>
            <w:r>
              <w:rPr>
                <w:rFonts w:eastAsia="Calibri" w:cs="Times New Roman"/>
                <w:sz w:val="20"/>
                <w:szCs w:val="20"/>
              </w:rPr>
              <w:t xml:space="preserve">на пружине «Самолет» №5111 «Мир Детям»), установка оборудования «Счеты на столбах» (Счеты на столбах от 1 года №4232 «Мир Детям»),  установка качели (Качели на мет. стойках малые с жесткой подвеской №4151 «Мир Детям»), установка песочницы (Песочница №4242 </w:t>
            </w:r>
            <w:r>
              <w:rPr>
                <w:rFonts w:eastAsia="Calibri" w:cs="Times New Roman"/>
                <w:sz w:val="20"/>
                <w:szCs w:val="20"/>
              </w:rPr>
              <w:t>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комплект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494503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  <w:tc>
          <w:tcPr>
            <w:tcW w:w="53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Спортивный турник детский-взрослый, 2 стойки волейбольные с сеткой с устан</w:t>
            </w:r>
            <w:r>
              <w:rPr>
                <w:rFonts w:eastAsia="Calibri" w:cs="Times New Roman"/>
                <w:sz w:val="20"/>
                <w:szCs w:val="20"/>
              </w:rPr>
              <w:t>овкой на бетонный фундамент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комплект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23419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Устройство тренажерной площадки МИНИ – три тренажера: Т0209 ПодтягиваниеЖим, Т0302 СтепВелоСкороход, Т0401 ХипсШейкерЛыжники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комплект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156561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Сборка и установка комплекса "Трапеция" и рукохода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комплект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98 519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</w:t>
            </w:r>
            <w:r>
              <w:rPr>
                <w:rFonts w:eastAsia="Calibri" w:cs="Times New Roman"/>
                <w:sz w:val="20"/>
                <w:szCs w:val="20"/>
              </w:rPr>
              <w:t>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</w:t>
            </w:r>
            <w:r>
              <w:rPr>
                <w:rFonts w:eastAsia="Calibri" w:cs="Times New Roman"/>
                <w:sz w:val="20"/>
                <w:szCs w:val="20"/>
              </w:rPr>
              <w:t>, установка стоек волейбольных с сеткой со стальным тросом)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комплект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1735245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</w:t>
            </w:r>
            <w:r>
              <w:rPr>
                <w:rFonts w:eastAsia="Calibri" w:cs="Times New Roman"/>
                <w:sz w:val="20"/>
                <w:szCs w:val="20"/>
              </w:rPr>
              <w:t>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комплект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169017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Раздел 11. Озеленение территории (высадка, формирование крон деревьев, кустарников, устройство цветников).</w:t>
            </w:r>
          </w:p>
        </w:tc>
        <w:tc>
          <w:tcPr>
            <w:tcW w:w="53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Посев газо</w:t>
            </w:r>
            <w:r>
              <w:rPr>
                <w:rFonts w:eastAsia="Calibri" w:cs="Times New Roman"/>
                <w:sz w:val="20"/>
                <w:szCs w:val="20"/>
              </w:rPr>
              <w:t>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м2</w:t>
            </w:r>
          </w:p>
          <w:p w:rsidR="00000000" w:rsidRDefault="00384640">
            <w:pPr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407-463</w:t>
            </w:r>
          </w:p>
          <w:p w:rsidR="00000000" w:rsidRDefault="00384640">
            <w:pPr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</w:t>
            </w:r>
            <w:r>
              <w:rPr>
                <w:rFonts w:eastAsia="Calibri" w:cs="Times New Roman"/>
                <w:sz w:val="20"/>
                <w:szCs w:val="20"/>
              </w:rPr>
              <w:t>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м2</w:t>
            </w:r>
          </w:p>
          <w:p w:rsidR="00000000" w:rsidRDefault="00384640">
            <w:pPr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1839</w:t>
            </w:r>
          </w:p>
          <w:p w:rsidR="00000000" w:rsidRDefault="00384640">
            <w:pPr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Устройство рокария с насыпкой растительной земли, посадкой цветов и посевом трав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м2</w:t>
            </w:r>
          </w:p>
          <w:p w:rsidR="00000000" w:rsidRDefault="00384640">
            <w:pPr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760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</w:t>
            </w:r>
            <w:r>
              <w:rPr>
                <w:rFonts w:eastAsia="Calibri" w:cs="Times New Roman"/>
                <w:sz w:val="20"/>
                <w:szCs w:val="20"/>
              </w:rPr>
              <w:t>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м2</w:t>
            </w:r>
          </w:p>
          <w:p w:rsidR="00000000" w:rsidRDefault="00384640">
            <w:pPr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530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шт</w:t>
            </w:r>
          </w:p>
          <w:p w:rsidR="00000000" w:rsidRDefault="00384640">
            <w:pPr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6234</w:t>
            </w:r>
          </w:p>
          <w:p w:rsidR="00000000" w:rsidRDefault="00384640">
            <w:pPr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Подготовка стандартных посадочных мест для одно</w:t>
            </w:r>
            <w:r>
              <w:rPr>
                <w:rFonts w:eastAsia="Calibri" w:cs="Times New Roman"/>
                <w:sz w:val="20"/>
                <w:szCs w:val="20"/>
              </w:rPr>
              <w:t>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1651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Посадка кустарника (сирень) с копкой ям и внесением растител</w:t>
            </w:r>
            <w:r>
              <w:rPr>
                <w:rFonts w:eastAsia="Calibri" w:cs="Times New Roman"/>
                <w:sz w:val="20"/>
                <w:szCs w:val="20"/>
              </w:rPr>
              <w:t>ьной земли до 75%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2400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Раздел 12. Установка газонных ограждений, декоративных ограждений.</w:t>
            </w:r>
          </w:p>
        </w:tc>
        <w:tc>
          <w:tcPr>
            <w:tcW w:w="53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L</w:t>
            </w:r>
            <w:r>
              <w:rPr>
                <w:rFonts w:eastAsia="Calibri" w:cs="Times New Roman"/>
                <w:sz w:val="20"/>
                <w:szCs w:val="20"/>
              </w:rPr>
              <w:t xml:space="preserve">=2м, 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h</w:t>
            </w:r>
            <w:r>
              <w:rPr>
                <w:rFonts w:eastAsia="Calibri" w:cs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000000" w:rsidRDefault="00384640">
            <w:pPr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879 - 992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Устройство огражде</w:t>
            </w:r>
            <w:r>
              <w:rPr>
                <w:rFonts w:eastAsia="Calibri" w:cs="Times New Roman"/>
                <w:sz w:val="20"/>
                <w:szCs w:val="20"/>
              </w:rPr>
              <w:t xml:space="preserve">ний 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h</w:t>
            </w:r>
            <w:r>
              <w:rPr>
                <w:rFonts w:eastAsia="Calibri" w:cs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823</w:t>
            </w:r>
          </w:p>
          <w:p w:rsidR="00000000" w:rsidRDefault="00384640">
            <w:pPr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  <w:tc>
          <w:tcPr>
            <w:tcW w:w="53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  <w:tc>
          <w:tcPr>
            <w:tcW w:w="53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Валка деревьев до 100 мм</w:t>
            </w:r>
            <w:r>
              <w:rPr>
                <w:rFonts w:eastAsia="Calibri" w:cs="Times New Roman"/>
                <w:sz w:val="20"/>
                <w:szCs w:val="20"/>
              </w:rPr>
              <w:t xml:space="preserve"> (тополь),с вывозом мусора.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шт.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4190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3677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  <w:tc>
          <w:tcPr>
            <w:tcW w:w="53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10м2 площади застройк</w:t>
            </w:r>
            <w:r>
              <w:rPr>
                <w:rFonts w:eastAsia="Calibri" w:cs="Times New Roman"/>
                <w:sz w:val="20"/>
                <w:szCs w:val="20"/>
              </w:rPr>
              <w:t>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6796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  <w:tc>
          <w:tcPr>
            <w:tcW w:w="53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м2</w:t>
            </w:r>
          </w:p>
          <w:p w:rsidR="00000000" w:rsidRDefault="00384640">
            <w:pPr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658</w:t>
            </w:r>
          </w:p>
          <w:p w:rsidR="00000000" w:rsidRDefault="00384640">
            <w:pPr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Раздел 17. Отсыпка дворовой территории (выравнив</w:t>
            </w:r>
            <w:r>
              <w:rPr>
                <w:rFonts w:eastAsia="Calibri" w:cs="Times New Roman"/>
                <w:b/>
                <w:sz w:val="20"/>
                <w:szCs w:val="20"/>
              </w:rPr>
              <w:t>ание).</w:t>
            </w:r>
          </w:p>
        </w:tc>
        <w:tc>
          <w:tcPr>
            <w:tcW w:w="53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362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537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  <w:tc>
          <w:tcPr>
            <w:tcW w:w="53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Раздел 19. Оборудование велопарковки.</w:t>
            </w:r>
          </w:p>
        </w:tc>
        <w:tc>
          <w:tcPr>
            <w:tcW w:w="53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ind w:left="36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Раздел 20. Устр</w:t>
            </w:r>
            <w:r>
              <w:rPr>
                <w:rFonts w:eastAsia="Calibri" w:cs="Times New Roman"/>
                <w:b/>
                <w:sz w:val="20"/>
                <w:szCs w:val="20"/>
              </w:rPr>
              <w:t>ойство ливневой канализации.</w:t>
            </w:r>
          </w:p>
        </w:tc>
        <w:tc>
          <w:tcPr>
            <w:tcW w:w="53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687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Планировка земли. установка перехватывающих открытых ж/б лотков на газо</w:t>
            </w:r>
            <w:r>
              <w:rPr>
                <w:rFonts w:eastAsia="Calibri" w:cs="Times New Roman"/>
                <w:sz w:val="20"/>
                <w:szCs w:val="20"/>
              </w:rPr>
              <w:t>не, устройство бетонной подготовки с верхней стороны лотков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4250</w:t>
            </w:r>
          </w:p>
        </w:tc>
      </w:tr>
      <w:tr w:rsidR="00000000">
        <w:trPr>
          <w:trHeight w:val="5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numPr>
                <w:ilvl w:val="0"/>
                <w:numId w:val="4"/>
              </w:num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Прокладка гофрированной дренажной трубы «Геодрен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1132</w:t>
            </w:r>
          </w:p>
        </w:tc>
      </w:tr>
    </w:tbl>
    <w:p w:rsidR="00000000" w:rsidRDefault="00384640"/>
    <w:p w:rsidR="00000000" w:rsidRDefault="00384640">
      <w:pPr>
        <w:spacing w:line="100" w:lineRule="atLeast"/>
        <w:jc w:val="right"/>
        <w:rPr>
          <w:rFonts w:cs="Times New Roman"/>
          <w:sz w:val="26"/>
          <w:szCs w:val="26"/>
        </w:rPr>
      </w:pPr>
    </w:p>
    <w:p w:rsidR="00000000" w:rsidRDefault="00384640">
      <w:pPr>
        <w:spacing w:line="100" w:lineRule="atLeast"/>
        <w:ind w:firstLine="709"/>
        <w:jc w:val="right"/>
        <w:rPr>
          <w:rFonts w:cs="Times New Roman"/>
          <w:sz w:val="26"/>
          <w:szCs w:val="26"/>
        </w:rPr>
      </w:pPr>
    </w:p>
    <w:p w:rsidR="00000000" w:rsidRDefault="00384640">
      <w:pPr>
        <w:spacing w:line="100" w:lineRule="atLeast"/>
        <w:ind w:firstLine="709"/>
        <w:jc w:val="right"/>
        <w:rPr>
          <w:rFonts w:cs="Times New Roman"/>
          <w:sz w:val="26"/>
          <w:szCs w:val="26"/>
        </w:rPr>
      </w:pPr>
    </w:p>
    <w:p w:rsidR="00000000" w:rsidRDefault="00384640">
      <w:pPr>
        <w:spacing w:line="100" w:lineRule="atLeast"/>
        <w:ind w:firstLine="709"/>
        <w:jc w:val="right"/>
        <w:rPr>
          <w:rFonts w:cs="Times New Roman"/>
          <w:sz w:val="26"/>
          <w:szCs w:val="26"/>
        </w:rPr>
      </w:pPr>
    </w:p>
    <w:p w:rsidR="00000000" w:rsidRDefault="00384640">
      <w:pPr>
        <w:spacing w:line="100" w:lineRule="atLeast"/>
        <w:ind w:firstLine="709"/>
        <w:jc w:val="right"/>
        <w:rPr>
          <w:rFonts w:cs="Times New Roman"/>
          <w:sz w:val="26"/>
          <w:szCs w:val="26"/>
        </w:rPr>
      </w:pPr>
    </w:p>
    <w:p w:rsidR="00000000" w:rsidRDefault="00384640">
      <w:pPr>
        <w:spacing w:line="100" w:lineRule="atLeast"/>
        <w:ind w:firstLine="709"/>
        <w:jc w:val="right"/>
        <w:rPr>
          <w:rFonts w:cs="Times New Roman"/>
          <w:sz w:val="26"/>
          <w:szCs w:val="26"/>
        </w:rPr>
      </w:pPr>
    </w:p>
    <w:p w:rsidR="00000000" w:rsidRDefault="00384640">
      <w:pPr>
        <w:spacing w:line="100" w:lineRule="atLeast"/>
        <w:ind w:firstLine="709"/>
        <w:jc w:val="right"/>
        <w:rPr>
          <w:rFonts w:cs="Times New Roman"/>
          <w:sz w:val="26"/>
          <w:szCs w:val="26"/>
        </w:rPr>
      </w:pPr>
    </w:p>
    <w:p w:rsidR="00000000" w:rsidRDefault="00384640">
      <w:pPr>
        <w:spacing w:line="100" w:lineRule="atLeast"/>
        <w:ind w:firstLine="709"/>
        <w:jc w:val="right"/>
        <w:rPr>
          <w:rFonts w:cs="Times New Roman"/>
          <w:sz w:val="26"/>
          <w:szCs w:val="26"/>
        </w:rPr>
      </w:pPr>
    </w:p>
    <w:p w:rsidR="00000000" w:rsidRDefault="00384640">
      <w:pPr>
        <w:spacing w:line="100" w:lineRule="atLeast"/>
        <w:ind w:firstLine="709"/>
        <w:jc w:val="right"/>
        <w:rPr>
          <w:rFonts w:cs="Times New Roman"/>
          <w:sz w:val="26"/>
          <w:szCs w:val="26"/>
        </w:rPr>
      </w:pPr>
    </w:p>
    <w:p w:rsidR="00000000" w:rsidRDefault="00384640">
      <w:pPr>
        <w:spacing w:line="100" w:lineRule="atLeast"/>
        <w:ind w:firstLine="709"/>
        <w:jc w:val="right"/>
        <w:rPr>
          <w:rFonts w:cs="Times New Roman"/>
          <w:sz w:val="26"/>
          <w:szCs w:val="26"/>
        </w:rPr>
      </w:pPr>
    </w:p>
    <w:p w:rsidR="00000000" w:rsidRDefault="00384640">
      <w:pPr>
        <w:spacing w:line="100" w:lineRule="atLeast"/>
        <w:ind w:firstLine="709"/>
        <w:jc w:val="right"/>
        <w:rPr>
          <w:rFonts w:cs="Times New Roman"/>
          <w:sz w:val="26"/>
          <w:szCs w:val="26"/>
        </w:rPr>
      </w:pPr>
    </w:p>
    <w:p w:rsidR="00000000" w:rsidRDefault="00384640">
      <w:pPr>
        <w:spacing w:line="100" w:lineRule="atLeast"/>
        <w:ind w:firstLine="709"/>
        <w:jc w:val="right"/>
        <w:rPr>
          <w:rFonts w:cs="Times New Roman"/>
          <w:sz w:val="26"/>
          <w:szCs w:val="26"/>
        </w:rPr>
      </w:pPr>
    </w:p>
    <w:p w:rsidR="00000000" w:rsidRDefault="00384640">
      <w:pPr>
        <w:spacing w:line="100" w:lineRule="atLeast"/>
        <w:ind w:firstLine="709"/>
        <w:jc w:val="right"/>
        <w:rPr>
          <w:rFonts w:cs="Times New Roman"/>
          <w:sz w:val="26"/>
          <w:szCs w:val="26"/>
        </w:rPr>
      </w:pPr>
    </w:p>
    <w:p w:rsidR="00000000" w:rsidRDefault="00384640">
      <w:pPr>
        <w:spacing w:line="100" w:lineRule="atLeast"/>
        <w:ind w:firstLine="709"/>
        <w:jc w:val="right"/>
        <w:rPr>
          <w:rFonts w:cs="Times New Roman"/>
          <w:sz w:val="26"/>
          <w:szCs w:val="26"/>
        </w:rPr>
      </w:pPr>
    </w:p>
    <w:p w:rsidR="00000000" w:rsidRDefault="00384640">
      <w:pPr>
        <w:spacing w:line="100" w:lineRule="atLeast"/>
        <w:ind w:firstLine="709"/>
        <w:jc w:val="right"/>
        <w:rPr>
          <w:rFonts w:cs="Times New Roman"/>
          <w:sz w:val="26"/>
          <w:szCs w:val="26"/>
        </w:rPr>
      </w:pPr>
    </w:p>
    <w:p w:rsidR="00000000" w:rsidRDefault="00384640">
      <w:pPr>
        <w:spacing w:line="100" w:lineRule="atLeast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Приложение 9</w:t>
      </w:r>
      <w:r>
        <w:rPr>
          <w:rFonts w:cs="Times New Roman"/>
          <w:sz w:val="26"/>
          <w:szCs w:val="26"/>
        </w:rPr>
        <w:t xml:space="preserve"> </w:t>
      </w:r>
    </w:p>
    <w:p w:rsidR="00000000" w:rsidRDefault="00384640">
      <w:pPr>
        <w:spacing w:line="100" w:lineRule="atLeast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муниципальной программе</w:t>
      </w:r>
    </w:p>
    <w:p w:rsidR="00000000" w:rsidRDefault="00384640">
      <w:pPr>
        <w:spacing w:line="100" w:lineRule="atLeast"/>
        <w:ind w:firstLine="709"/>
        <w:jc w:val="right"/>
        <w:rPr>
          <w:rFonts w:cs="Times New Roman"/>
          <w:sz w:val="26"/>
          <w:szCs w:val="26"/>
        </w:rPr>
      </w:pPr>
    </w:p>
    <w:p w:rsidR="00000000" w:rsidRDefault="00384640">
      <w:pPr>
        <w:spacing w:line="100" w:lineRule="atLeast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Порядок</w:t>
      </w:r>
    </w:p>
    <w:p w:rsidR="00000000" w:rsidRDefault="00384640">
      <w:pPr>
        <w:spacing w:line="100" w:lineRule="atLeast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000000" w:rsidRDefault="00384640">
      <w:pPr>
        <w:spacing w:line="100" w:lineRule="atLeast"/>
        <w:jc w:val="center"/>
        <w:rPr>
          <w:rFonts w:cs="Times New Roman"/>
          <w:sz w:val="26"/>
          <w:szCs w:val="26"/>
        </w:rPr>
      </w:pPr>
    </w:p>
    <w:p w:rsidR="00000000" w:rsidRDefault="00384640">
      <w:pPr>
        <w:widowControl w:val="0"/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1.</w:t>
      </w:r>
      <w:r>
        <w:rPr>
          <w:rFonts w:eastAsia="Times New Roman" w:cs="Times New Roman"/>
          <w:sz w:val="26"/>
          <w:szCs w:val="26"/>
        </w:rPr>
        <w:tab/>
        <w:t xml:space="preserve">Настоящий Порядок регламентирует </w:t>
      </w:r>
      <w:r>
        <w:rPr>
          <w:rFonts w:eastAsia="Times New Roman" w:cs="Times New Roman"/>
          <w:sz w:val="26"/>
          <w:szCs w:val="26"/>
        </w:rPr>
        <w:t>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</w:t>
      </w:r>
      <w:r>
        <w:rPr>
          <w:rFonts w:eastAsia="Times New Roman" w:cs="Times New Roman"/>
          <w:sz w:val="26"/>
          <w:szCs w:val="26"/>
        </w:rPr>
        <w:t>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</w:t>
      </w:r>
      <w:r>
        <w:rPr>
          <w:rFonts w:eastAsia="Times New Roman" w:cs="Times New Roman"/>
          <w:sz w:val="26"/>
          <w:szCs w:val="26"/>
        </w:rPr>
        <w:t>ды» на 2017 год (далее – муниципальная программа), механизм контроля за их расходованием.</w:t>
      </w:r>
    </w:p>
    <w:p w:rsidR="00000000" w:rsidRDefault="00384640">
      <w:pPr>
        <w:widowControl w:val="0"/>
        <w:tabs>
          <w:tab w:val="left" w:pos="709"/>
          <w:tab w:val="left" w:pos="1418"/>
          <w:tab w:val="center" w:pos="4677"/>
          <w:tab w:val="right" w:pos="9355"/>
        </w:tabs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2.</w:t>
      </w:r>
      <w:r>
        <w:rPr>
          <w:rFonts w:eastAsia="Times New Roman" w:cs="Times New Roman"/>
          <w:sz w:val="26"/>
          <w:szCs w:val="26"/>
        </w:rPr>
        <w:tab/>
        <w:t>В целях реализации настоящего Порядка используются следующие понятия:</w:t>
      </w:r>
    </w:p>
    <w:p w:rsidR="00000000" w:rsidRDefault="00384640">
      <w:pPr>
        <w:tabs>
          <w:tab w:val="left" w:pos="1843"/>
          <w:tab w:val="center" w:pos="4677"/>
          <w:tab w:val="right" w:pos="9355"/>
        </w:tabs>
        <w:spacing w:line="100" w:lineRule="atLeast"/>
        <w:ind w:left="14" w:firstLine="695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минимальный перечень работ – установленный муниципальной программой перечень работ по благоус</w:t>
      </w:r>
      <w:r>
        <w:rPr>
          <w:rFonts w:eastAsia="Times New Roman" w:cs="Times New Roman"/>
          <w:sz w:val="26"/>
          <w:szCs w:val="26"/>
        </w:rPr>
        <w:t>тройству дворовой территории;</w:t>
      </w:r>
    </w:p>
    <w:p w:rsidR="00000000" w:rsidRDefault="00384640">
      <w:pPr>
        <w:tabs>
          <w:tab w:val="left" w:pos="1843"/>
          <w:tab w:val="center" w:pos="4677"/>
          <w:tab w:val="right" w:pos="9355"/>
        </w:tabs>
        <w:spacing w:line="100" w:lineRule="atLeast"/>
        <w:ind w:left="14" w:firstLine="695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000000" w:rsidRDefault="00384640">
      <w:pPr>
        <w:tabs>
          <w:tab w:val="left" w:pos="1418"/>
          <w:tab w:val="center" w:pos="4677"/>
          <w:tab w:val="right" w:pos="9355"/>
        </w:tabs>
        <w:spacing w:line="100" w:lineRule="atLeast"/>
        <w:ind w:left="14" w:firstLine="695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трудовое участие – добровольная безвозмездная трудовая деятельность заинтересованных лиц, имеющая со</w:t>
      </w:r>
      <w:r>
        <w:rPr>
          <w:rFonts w:eastAsia="Times New Roman" w:cs="Times New Roman"/>
          <w:sz w:val="26"/>
          <w:szCs w:val="26"/>
        </w:rPr>
        <w:t>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000000" w:rsidRDefault="00384640">
      <w:pPr>
        <w:widowControl w:val="0"/>
        <w:tabs>
          <w:tab w:val="left" w:pos="709"/>
          <w:tab w:val="left" w:pos="1418"/>
          <w:tab w:val="center" w:pos="4677"/>
          <w:tab w:val="right" w:pos="9355"/>
        </w:tabs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финансовое участие</w:t>
      </w:r>
      <w:r>
        <w:rPr>
          <w:rFonts w:eastAsia="Times New Roman" w:cs="Times New Roman"/>
          <w:sz w:val="26"/>
          <w:szCs w:val="26"/>
        </w:rPr>
        <w:t xml:space="preserve"> – финансирование выполнения работ из минимального и (или) дополнительного перечня работ за счет участия заинтересованных лиц в размере не менее 3 процентов от объема средств из бюджета Республики Карелия, подлежащих направлению на софинансирование меропри</w:t>
      </w:r>
      <w:r>
        <w:rPr>
          <w:rFonts w:eastAsia="Times New Roman" w:cs="Times New Roman"/>
          <w:sz w:val="26"/>
          <w:szCs w:val="26"/>
        </w:rPr>
        <w:t>ятий из дополнительного перечня работ;</w:t>
      </w:r>
    </w:p>
    <w:p w:rsidR="00000000" w:rsidRDefault="00384640">
      <w:pPr>
        <w:widowControl w:val="0"/>
        <w:tabs>
          <w:tab w:val="left" w:pos="709"/>
          <w:tab w:val="left" w:pos="1418"/>
          <w:tab w:val="center" w:pos="4677"/>
          <w:tab w:val="right" w:pos="9355"/>
        </w:tabs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общественная комиссия – комиссия, создаваемая в соответствии с постановлением администрации Мелиоративного сельского поселения  (далее – администрация) для рассмотрения и оценки предложений заинтересованных лиц, а так</w:t>
      </w:r>
      <w:r>
        <w:rPr>
          <w:rFonts w:eastAsia="Times New Roman" w:cs="Times New Roman"/>
          <w:sz w:val="26"/>
          <w:szCs w:val="26"/>
        </w:rPr>
        <w:t>же реализации контроля за реализацией муниципальной программы.</w:t>
      </w:r>
    </w:p>
    <w:p w:rsidR="00000000" w:rsidRDefault="00384640">
      <w:pPr>
        <w:tabs>
          <w:tab w:val="left" w:pos="1418"/>
          <w:tab w:val="center" w:pos="4677"/>
          <w:tab w:val="right" w:pos="9355"/>
        </w:tabs>
        <w:spacing w:line="100" w:lineRule="atLeast"/>
        <w:ind w:left="14" w:firstLine="837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lastRenderedPageBreak/>
        <w:t>3.</w:t>
      </w:r>
      <w:r>
        <w:rPr>
          <w:rFonts w:eastAsia="Times New Roman" w:cs="Times New Roman"/>
          <w:sz w:val="26"/>
          <w:szCs w:val="26"/>
        </w:rPr>
        <w:tab/>
        <w:t>З</w:t>
      </w:r>
      <w:r>
        <w:rPr>
          <w:rFonts w:eastAsia="Times New Roman" w:cs="Times New Roman"/>
          <w:sz w:val="26"/>
          <w:szCs w:val="26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</w:t>
      </w:r>
      <w:r>
        <w:rPr>
          <w:rFonts w:eastAsia="Times New Roman" w:cs="Times New Roman"/>
          <w:sz w:val="26"/>
          <w:szCs w:val="26"/>
        </w:rPr>
        <w:t>сового участия.</w:t>
      </w:r>
    </w:p>
    <w:p w:rsidR="00000000" w:rsidRDefault="00384640">
      <w:pPr>
        <w:tabs>
          <w:tab w:val="left" w:pos="1418"/>
          <w:tab w:val="center" w:pos="4677"/>
          <w:tab w:val="right" w:pos="9355"/>
        </w:tabs>
        <w:spacing w:line="100" w:lineRule="atLeast"/>
        <w:ind w:left="14" w:firstLine="837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4.</w:t>
      </w:r>
      <w:r>
        <w:rPr>
          <w:rFonts w:eastAsia="Times New Roman" w:cs="Times New Roman"/>
          <w:sz w:val="26"/>
          <w:szCs w:val="26"/>
        </w:rPr>
        <w:tab/>
        <w:t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</w:t>
      </w:r>
      <w:r>
        <w:rPr>
          <w:rFonts w:eastAsia="Times New Roman" w:cs="Times New Roman"/>
          <w:sz w:val="26"/>
          <w:szCs w:val="26"/>
        </w:rPr>
        <w:t xml:space="preserve">ормленного соответствующим протоколом общего собрания собственников помещений в многоквартирном доме. </w:t>
      </w:r>
    </w:p>
    <w:p w:rsidR="00000000" w:rsidRDefault="00384640">
      <w:pPr>
        <w:tabs>
          <w:tab w:val="left" w:pos="1418"/>
          <w:tab w:val="center" w:pos="4677"/>
          <w:tab w:val="right" w:pos="9355"/>
        </w:tabs>
        <w:spacing w:line="100" w:lineRule="atLeast"/>
        <w:ind w:left="14" w:firstLine="837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5.</w:t>
      </w:r>
      <w:r>
        <w:rPr>
          <w:rFonts w:eastAsia="Times New Roman" w:cs="Times New Roman"/>
          <w:sz w:val="26"/>
          <w:szCs w:val="26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</w:t>
      </w:r>
      <w:r>
        <w:rPr>
          <w:rFonts w:eastAsia="Times New Roman" w:cs="Times New Roman"/>
          <w:sz w:val="26"/>
          <w:szCs w:val="26"/>
        </w:rPr>
        <w:t xml:space="preserve"> в зависимости от избранной формы такого участия.</w:t>
      </w:r>
    </w:p>
    <w:p w:rsidR="00000000" w:rsidRDefault="00384640">
      <w:pPr>
        <w:tabs>
          <w:tab w:val="left" w:pos="1418"/>
          <w:tab w:val="center" w:pos="4677"/>
          <w:tab w:val="right" w:pos="9355"/>
        </w:tabs>
        <w:spacing w:line="100" w:lineRule="atLeast"/>
        <w:ind w:left="14" w:firstLine="837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6.</w:t>
      </w:r>
      <w:r>
        <w:rPr>
          <w:rFonts w:eastAsia="Times New Roman" w:cs="Times New Roman"/>
          <w:sz w:val="26"/>
          <w:szCs w:val="26"/>
        </w:rPr>
        <w:tab/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Мел</w:t>
      </w:r>
      <w:r>
        <w:rPr>
          <w:rFonts w:eastAsia="Times New Roman" w:cs="Times New Roman"/>
          <w:sz w:val="26"/>
          <w:szCs w:val="26"/>
        </w:rPr>
        <w:t>иоративного сельского поселения.</w:t>
      </w:r>
    </w:p>
    <w:p w:rsidR="00000000" w:rsidRDefault="00384640">
      <w:pPr>
        <w:spacing w:line="100" w:lineRule="atLeast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</w:t>
      </w:r>
      <w:r>
        <w:rPr>
          <w:rFonts w:eastAsia="Calibri" w:cs="Times New Roman"/>
          <w:sz w:val="26"/>
          <w:szCs w:val="26"/>
        </w:rPr>
        <w:t xml:space="preserve">в с физических лиц, которые впоследствии также вносятся на счет, открытый в соответствии с настоящим Порядком. </w:t>
      </w:r>
    </w:p>
    <w:p w:rsidR="00000000" w:rsidRDefault="00384640">
      <w:pPr>
        <w:spacing w:line="100" w:lineRule="atLeast"/>
        <w:ind w:firstLine="709"/>
        <w:jc w:val="both"/>
        <w:rPr>
          <w:rFonts w:eastAsia="Calibri" w:cs="Times New Roman"/>
          <w:color w:val="000000"/>
          <w:sz w:val="26"/>
          <w:szCs w:val="26"/>
        </w:rPr>
      </w:pPr>
      <w:r>
        <w:rPr>
          <w:rFonts w:eastAsia="Calibri" w:cs="Times New Roman"/>
          <w:color w:val="000000"/>
          <w:sz w:val="26"/>
          <w:szCs w:val="26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</w:t>
      </w:r>
      <w:r>
        <w:rPr>
          <w:rFonts w:eastAsia="Calibri" w:cs="Times New Roman"/>
          <w:color w:val="000000"/>
          <w:sz w:val="26"/>
          <w:szCs w:val="26"/>
        </w:rPr>
        <w:t>нном порядке.</w:t>
      </w:r>
    </w:p>
    <w:p w:rsidR="00000000" w:rsidRDefault="00384640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</w:t>
      </w:r>
      <w:r>
        <w:rPr>
          <w:rFonts w:eastAsia="Times New Roman" w:cs="Times New Roman"/>
          <w:sz w:val="26"/>
          <w:szCs w:val="26"/>
        </w:rPr>
        <w:t>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</w:t>
      </w:r>
      <w:r>
        <w:rPr>
          <w:rFonts w:eastAsia="Times New Roman" w:cs="Times New Roman"/>
          <w:sz w:val="26"/>
          <w:szCs w:val="26"/>
        </w:rPr>
        <w:t>стием граждан.</w:t>
      </w:r>
    </w:p>
    <w:p w:rsidR="00000000" w:rsidRDefault="00384640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000000" w:rsidRDefault="00384640">
      <w:pPr>
        <w:widowControl w:val="0"/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7.</w:t>
      </w:r>
      <w:r>
        <w:rPr>
          <w:rFonts w:eastAsia="Times New Roman" w:cs="Times New Roman"/>
          <w:sz w:val="26"/>
          <w:szCs w:val="26"/>
        </w:rPr>
        <w:tab/>
        <w:t>Доля финансового участия заинтересованных лиц в реализации мероприятий</w:t>
      </w:r>
      <w:r>
        <w:rPr>
          <w:rFonts w:eastAsia="Times New Roman" w:cs="Times New Roman"/>
          <w:sz w:val="26"/>
          <w:szCs w:val="26"/>
        </w:rPr>
        <w:t xml:space="preserve">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софинансирование ук</w:t>
      </w:r>
      <w:r>
        <w:rPr>
          <w:rFonts w:eastAsia="Times New Roman" w:cs="Times New Roman"/>
          <w:sz w:val="26"/>
          <w:szCs w:val="26"/>
        </w:rPr>
        <w:t>азанных работ.</w:t>
      </w:r>
    </w:p>
    <w:p w:rsidR="00000000" w:rsidRDefault="00384640">
      <w:pPr>
        <w:widowControl w:val="0"/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8.</w:t>
      </w:r>
      <w:r>
        <w:rPr>
          <w:rFonts w:eastAsia="Times New Roman" w:cs="Times New Roman"/>
          <w:sz w:val="26"/>
          <w:szCs w:val="26"/>
        </w:rPr>
        <w:tab/>
        <w:t>Д</w:t>
      </w:r>
      <w:r>
        <w:rPr>
          <w:rFonts w:eastAsia="Times New Roman" w:cs="Times New Roman"/>
          <w:sz w:val="26"/>
          <w:szCs w:val="26"/>
        </w:rPr>
        <w:t xml:space="preserve">енежные средства заинтересованных лиц перечисляются на лицевой счет администратора доходов бюджета  Мелиоративного сельского поселения  - администрации. </w:t>
      </w:r>
    </w:p>
    <w:p w:rsidR="00000000" w:rsidRDefault="00384640">
      <w:pPr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Лицевой счет для перечисления средств заинтересованных лиц, направляемых для выполн</w:t>
      </w:r>
      <w:r>
        <w:rPr>
          <w:rFonts w:eastAsia="Times New Roman" w:cs="Times New Roman"/>
          <w:sz w:val="26"/>
          <w:szCs w:val="26"/>
        </w:rPr>
        <w:t>ения минимального и (или) дополнительного перечня работ, может быть открыт администрацией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000000" w:rsidRDefault="00384640">
      <w:pPr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9.</w:t>
      </w:r>
      <w:r>
        <w:rPr>
          <w:rFonts w:eastAsia="Times New Roman" w:cs="Times New Roman"/>
          <w:sz w:val="26"/>
          <w:szCs w:val="26"/>
        </w:rPr>
        <w:tab/>
        <w:t>П</w:t>
      </w:r>
      <w:r>
        <w:rPr>
          <w:rFonts w:eastAsia="Times New Roman" w:cs="Times New Roman"/>
          <w:sz w:val="26"/>
          <w:szCs w:val="26"/>
        </w:rPr>
        <w:t>осле у</w:t>
      </w:r>
      <w:r>
        <w:rPr>
          <w:rFonts w:eastAsia="Times New Roman" w:cs="Times New Roman"/>
          <w:sz w:val="26"/>
          <w:szCs w:val="26"/>
        </w:rPr>
        <w:t>тверждения дизайн-проекта общественной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</w:t>
      </w:r>
      <w:r>
        <w:rPr>
          <w:rFonts w:eastAsia="Times New Roman" w:cs="Times New Roman"/>
          <w:sz w:val="26"/>
          <w:szCs w:val="26"/>
        </w:rPr>
        <w:t xml:space="preserve">ается объект благоустройства, </w:t>
      </w:r>
      <w:r>
        <w:rPr>
          <w:rFonts w:eastAsia="Times New Roman" w:cs="Times New Roman"/>
          <w:sz w:val="26"/>
          <w:szCs w:val="26"/>
        </w:rPr>
        <w:lastRenderedPageBreak/>
        <w:t>реквизиты для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000000" w:rsidRDefault="00384640">
      <w:pPr>
        <w:widowControl w:val="0"/>
        <w:spacing w:line="100" w:lineRule="atLeast"/>
        <w:ind w:firstLine="851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Объем денежных средств, подлежащих перечислению заинтересован</w:t>
      </w:r>
      <w:r>
        <w:rPr>
          <w:rFonts w:eastAsia="Times New Roman" w:cs="Times New Roman"/>
          <w:sz w:val="26"/>
          <w:szCs w:val="26"/>
        </w:rPr>
        <w:t>ными лицами, определяется в соответствии с проектами</w:t>
      </w:r>
      <w:r>
        <w:t xml:space="preserve"> </w:t>
      </w:r>
      <w:r>
        <w:rPr>
          <w:rFonts w:eastAsia="Times New Roman" w:cs="Times New Roman"/>
          <w:sz w:val="26"/>
          <w:szCs w:val="26"/>
        </w:rPr>
        <w:t>благоустройства дворовых территорий, утвержденными общественной комиссией.</w:t>
      </w:r>
    </w:p>
    <w:p w:rsidR="00000000" w:rsidRDefault="00384640">
      <w:pPr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Фактический объем денежных средств, подлежащих перечислению заинтересованными лицами, может быть изменен по итогам </w:t>
      </w:r>
      <w:r>
        <w:rPr>
          <w:rFonts w:eastAsia="Times New Roman" w:cs="Times New Roman"/>
          <w:sz w:val="26"/>
          <w:szCs w:val="26"/>
        </w:rPr>
        <w:t>осуществления</w:t>
      </w:r>
      <w:r>
        <w:rPr>
          <w:rFonts w:eastAsia="Times New Roman" w:cs="Times New Roman"/>
          <w:sz w:val="26"/>
          <w:szCs w:val="26"/>
        </w:rPr>
        <w:t xml:space="preserve">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</w:t>
      </w:r>
      <w:r>
        <w:rPr>
          <w:rFonts w:eastAsia="Times New Roman" w:cs="Times New Roman"/>
          <w:sz w:val="26"/>
          <w:szCs w:val="26"/>
        </w:rPr>
        <w:t xml:space="preserve"> выполненных работ.</w:t>
      </w:r>
    </w:p>
    <w:p w:rsidR="00000000" w:rsidRDefault="00384640">
      <w:pPr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10.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Перечисление денежных средств заинтересованными лицами осуществляется в течение десяти дней с момента подписания соглашения, указанного в пункте 9 настоящего Порядка, но не позднее 1 мая 2017 года.</w:t>
      </w:r>
    </w:p>
    <w:p w:rsidR="00000000" w:rsidRDefault="00384640">
      <w:pPr>
        <w:widowControl w:val="0"/>
        <w:spacing w:line="100" w:lineRule="atLeast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В случае если денежные средства в </w:t>
      </w:r>
      <w:r>
        <w:rPr>
          <w:rFonts w:eastAsia="Times New Roman" w:cs="Times New Roman"/>
          <w:color w:val="000000"/>
          <w:sz w:val="26"/>
          <w:szCs w:val="26"/>
        </w:rPr>
        <w:t xml:space="preserve">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000000" w:rsidRDefault="00384640">
      <w:pPr>
        <w:widowControl w:val="0"/>
        <w:spacing w:line="100" w:lineRule="atLeast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Перечень дворовых территорий, подлежащих благоустройству в рамках муни</w:t>
      </w:r>
      <w:r>
        <w:rPr>
          <w:rFonts w:eastAsia="Times New Roman" w:cs="Times New Roman"/>
          <w:color w:val="000000"/>
          <w:sz w:val="26"/>
          <w:szCs w:val="26"/>
        </w:rPr>
        <w:t>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В таком случае заинтересованные лица, дворовые терри</w:t>
      </w:r>
      <w:r>
        <w:rPr>
          <w:rFonts w:eastAsia="Times New Roman" w:cs="Times New Roman"/>
          <w:color w:val="000000"/>
          <w:sz w:val="26"/>
          <w:szCs w:val="26"/>
        </w:rPr>
        <w:t>тории которых были включены в муниципальную программу в связи с корректировкой, обязуются перечислить денежные средства не позднее 15 мая 2017 года в порядке и на условиях, определенных соглашением.</w:t>
      </w:r>
    </w:p>
    <w:p w:rsidR="00000000" w:rsidRDefault="00384640">
      <w:pPr>
        <w:widowControl w:val="0"/>
        <w:spacing w:line="100" w:lineRule="atLeast"/>
        <w:ind w:firstLine="851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11.</w:t>
      </w:r>
      <w:r>
        <w:rPr>
          <w:rFonts w:eastAsia="Times New Roman" w:cs="Times New Roman"/>
          <w:color w:val="000000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Денежные средства считаются поступившими в доход бюдж</w:t>
      </w:r>
      <w:r>
        <w:rPr>
          <w:rFonts w:eastAsia="Times New Roman" w:cs="Times New Roman"/>
          <w:sz w:val="26"/>
          <w:szCs w:val="26"/>
        </w:rPr>
        <w:t>ета муниципального образования с момента их зачисления на лицевой счет администрации.</w:t>
      </w:r>
    </w:p>
    <w:p w:rsidR="00000000" w:rsidRDefault="00384640">
      <w:pPr>
        <w:widowControl w:val="0"/>
        <w:spacing w:line="100" w:lineRule="atLeast"/>
        <w:ind w:firstLine="851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12.</w:t>
      </w:r>
      <w:r>
        <w:rPr>
          <w:rFonts w:eastAsia="Times New Roman" w:cs="Times New Roman"/>
          <w:sz w:val="26"/>
          <w:szCs w:val="26"/>
        </w:rPr>
        <w:tab/>
        <w:t xml:space="preserve">Администрация в течение десяти рабочих дней со дня перечисления средств направляет в </w:t>
      </w:r>
      <w:r>
        <w:rPr>
          <w:rFonts w:eastAsia="Times New Roman" w:cs="Times New Roman"/>
          <w:i/>
          <w:spacing w:val="-3"/>
          <w:sz w:val="26"/>
          <w:szCs w:val="26"/>
        </w:rPr>
        <w:t xml:space="preserve">финансовый орган </w:t>
      </w:r>
      <w:r>
        <w:rPr>
          <w:rFonts w:eastAsia="Times New Roman" w:cs="Times New Roman"/>
          <w:i/>
          <w:sz w:val="26"/>
          <w:szCs w:val="26"/>
        </w:rPr>
        <w:t>муниципального образования</w:t>
      </w:r>
      <w:r>
        <w:rPr>
          <w:rFonts w:eastAsia="Times New Roman" w:cs="Times New Roman"/>
          <w:sz w:val="26"/>
          <w:szCs w:val="26"/>
        </w:rPr>
        <w:t xml:space="preserve"> копию заключенного соглашения.</w:t>
      </w:r>
    </w:p>
    <w:p w:rsidR="00000000" w:rsidRDefault="00384640">
      <w:pPr>
        <w:widowControl w:val="0"/>
        <w:spacing w:line="100" w:lineRule="atLeast"/>
        <w:ind w:firstLine="851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13.</w:t>
      </w:r>
      <w:r>
        <w:rPr>
          <w:rFonts w:eastAsia="Times New Roman" w:cs="Times New Roman"/>
          <w:sz w:val="26"/>
          <w:szCs w:val="26"/>
        </w:rPr>
        <w:tab/>
        <w:t>На</w:t>
      </w:r>
      <w:r>
        <w:rPr>
          <w:rFonts w:eastAsia="Times New Roman" w:cs="Times New Roman"/>
          <w:sz w:val="26"/>
          <w:szCs w:val="26"/>
        </w:rPr>
        <w:t xml:space="preserve">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</w:t>
      </w:r>
      <w:r>
        <w:rPr>
          <w:rFonts w:eastAsia="Times New Roman" w:cs="Times New Roman"/>
          <w:sz w:val="26"/>
          <w:szCs w:val="26"/>
        </w:rPr>
        <w:t>ых муниципальной программой.</w:t>
      </w:r>
    </w:p>
    <w:p w:rsidR="00000000" w:rsidRDefault="00384640">
      <w:pPr>
        <w:widowControl w:val="0"/>
        <w:spacing w:line="100" w:lineRule="atLeast"/>
        <w:ind w:firstLine="851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14.</w:t>
      </w:r>
      <w:r>
        <w:rPr>
          <w:rFonts w:eastAsia="Times New Roman" w:cs="Times New Roman"/>
          <w:sz w:val="26"/>
          <w:szCs w:val="26"/>
        </w:rPr>
        <w:tab/>
        <w:t>Администрация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000000" w:rsidRDefault="00384640">
      <w:pPr>
        <w:widowControl w:val="0"/>
        <w:spacing w:line="100" w:lineRule="atLeast"/>
        <w:ind w:firstLine="851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15.</w:t>
      </w:r>
      <w:r>
        <w:rPr>
          <w:rFonts w:eastAsia="Times New Roman" w:cs="Times New Roman"/>
          <w:sz w:val="26"/>
          <w:szCs w:val="26"/>
        </w:rPr>
        <w:tab/>
        <w:t>Администрация обеспечивает ежемесячное опублико</w:t>
      </w:r>
      <w:r>
        <w:rPr>
          <w:rFonts w:eastAsia="Times New Roman" w:cs="Times New Roman"/>
          <w:sz w:val="26"/>
          <w:szCs w:val="26"/>
        </w:rPr>
        <w:t>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000000" w:rsidRDefault="00384640">
      <w:pPr>
        <w:widowControl w:val="0"/>
        <w:spacing w:line="100" w:lineRule="atLeast"/>
        <w:ind w:firstLine="851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Комитет ежемесячно обеспе</w:t>
      </w:r>
      <w:r>
        <w:rPr>
          <w:rFonts w:eastAsia="Times New Roman" w:cs="Times New Roman"/>
          <w:sz w:val="26"/>
          <w:szCs w:val="26"/>
        </w:rPr>
        <w:t>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000000" w:rsidRDefault="00384640">
      <w:pPr>
        <w:widowControl w:val="0"/>
        <w:spacing w:line="100" w:lineRule="atLeast"/>
        <w:ind w:firstLine="851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16.</w:t>
      </w:r>
      <w:r>
        <w:rPr>
          <w:rFonts w:eastAsia="Times New Roman" w:cs="Times New Roman"/>
          <w:sz w:val="26"/>
          <w:szCs w:val="26"/>
        </w:rPr>
        <w:tab/>
        <w:t>Расходование аккумулированных денежны</w:t>
      </w:r>
      <w:r>
        <w:rPr>
          <w:rFonts w:eastAsia="Times New Roman" w:cs="Times New Roman"/>
          <w:sz w:val="26"/>
          <w:szCs w:val="26"/>
        </w:rPr>
        <w:t>х средств заинтересованных лиц осуществляется администрацией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</w:t>
      </w:r>
      <w:r>
        <w:rPr>
          <w:rFonts w:eastAsia="Times New Roman" w:cs="Times New Roman"/>
          <w:sz w:val="26"/>
          <w:szCs w:val="26"/>
        </w:rPr>
        <w:t>ной комиссией.</w:t>
      </w:r>
    </w:p>
    <w:p w:rsidR="00000000" w:rsidRDefault="00384640">
      <w:pPr>
        <w:widowControl w:val="0"/>
        <w:spacing w:line="100" w:lineRule="atLeast"/>
        <w:ind w:firstLine="851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lastRenderedPageBreak/>
        <w:t>17.</w:t>
      </w:r>
      <w:r>
        <w:rPr>
          <w:rFonts w:eastAsia="Times New Roman" w:cs="Times New Roman"/>
          <w:sz w:val="26"/>
          <w:szCs w:val="26"/>
        </w:rPr>
        <w:tab/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000000" w:rsidRDefault="00384640">
      <w:pPr>
        <w:widowControl w:val="0"/>
        <w:spacing w:line="100" w:lineRule="atLeast"/>
        <w:ind w:firstLine="851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18.</w:t>
      </w:r>
      <w:r>
        <w:rPr>
          <w:rFonts w:eastAsia="Times New Roman" w:cs="Times New Roman"/>
          <w:sz w:val="26"/>
          <w:szCs w:val="26"/>
        </w:rPr>
        <w:tab/>
        <w:t>Контроль за целевым расходо</w:t>
      </w:r>
      <w:r>
        <w:rPr>
          <w:rFonts w:eastAsia="Times New Roman" w:cs="Times New Roman"/>
          <w:sz w:val="26"/>
          <w:szCs w:val="26"/>
        </w:rPr>
        <w:t xml:space="preserve">ванием аккумулированных денежных средств заинтересованных лиц осуществляется </w:t>
      </w:r>
      <w:r>
        <w:rPr>
          <w:rFonts w:eastAsia="Times New Roman" w:cs="Times New Roman"/>
          <w:i/>
          <w:sz w:val="26"/>
          <w:szCs w:val="26"/>
        </w:rPr>
        <w:t xml:space="preserve">финансовый орган муниципального образования </w:t>
      </w:r>
      <w:r>
        <w:rPr>
          <w:rFonts w:eastAsia="Times New Roman" w:cs="Times New Roman"/>
          <w:sz w:val="26"/>
          <w:szCs w:val="26"/>
        </w:rPr>
        <w:t>в соответствии с бюджетным законодательством.</w:t>
      </w:r>
    </w:p>
    <w:p w:rsidR="00000000" w:rsidRDefault="00384640">
      <w:pPr>
        <w:rPr>
          <w:rFonts w:cs="Times New Roman"/>
          <w:sz w:val="26"/>
          <w:szCs w:val="26"/>
        </w:rPr>
      </w:pPr>
    </w:p>
    <w:p w:rsidR="00000000" w:rsidRDefault="00384640">
      <w:pPr>
        <w:pStyle w:val="ConsPlusNormal"/>
        <w:pageBreakBefore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10</w:t>
      </w:r>
    </w:p>
    <w:p w:rsidR="00000000" w:rsidRDefault="00384640">
      <w:pPr>
        <w:pStyle w:val="ConsPlusNormal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000000" w:rsidRDefault="00384640">
      <w:pPr>
        <w:pStyle w:val="ConsPlusNormal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000000" w:rsidRDefault="00384640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разработки, обсуждения с заинтересованн</w:t>
      </w:r>
      <w:r>
        <w:rPr>
          <w:rFonts w:ascii="Times New Roman" w:hAnsi="Times New Roman"/>
          <w:sz w:val="26"/>
          <w:szCs w:val="26"/>
        </w:rPr>
        <w:t>ыми лицами</w:t>
      </w:r>
    </w:p>
    <w:p w:rsidR="00000000" w:rsidRDefault="00384640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утверждения дизайн - проектов благоустройства дворовой территории</w:t>
      </w:r>
    </w:p>
    <w:p w:rsidR="00000000" w:rsidRDefault="00384640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000000" w:rsidRDefault="00384640">
      <w:pPr>
        <w:widowControl w:val="0"/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1.</w:t>
      </w:r>
      <w:r>
        <w:rPr>
          <w:rFonts w:eastAsia="Times New Roman" w:cs="Times New Roman"/>
          <w:sz w:val="26"/>
          <w:szCs w:val="26"/>
        </w:rPr>
        <w:tab/>
        <w:t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</w:t>
      </w:r>
      <w:r>
        <w:rPr>
          <w:rFonts w:eastAsia="Times New Roman" w:cs="Times New Roman"/>
          <w:sz w:val="26"/>
          <w:szCs w:val="26"/>
        </w:rPr>
        <w:t>униципальную программу формирования современной городской среды на территории  Мелиоративного  сельского поселения  муниципального образования (далее  - Порядок).</w:t>
      </w:r>
    </w:p>
    <w:p w:rsidR="00000000" w:rsidRDefault="00384640">
      <w:pPr>
        <w:widowControl w:val="0"/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2.</w:t>
      </w:r>
      <w:r>
        <w:rPr>
          <w:rFonts w:eastAsia="Times New Roman" w:cs="Times New Roman"/>
          <w:sz w:val="26"/>
          <w:szCs w:val="26"/>
        </w:rPr>
        <w:tab/>
        <w:t>Для целей Порядка применяются следующие понятия:</w:t>
      </w:r>
    </w:p>
    <w:p w:rsidR="00000000" w:rsidRDefault="00384640">
      <w:pPr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дворовая территория - совокупность террит</w:t>
      </w:r>
      <w:r>
        <w:rPr>
          <w:rFonts w:eastAsia="Times New Roman" w:cs="Times New Roman"/>
          <w:sz w:val="26"/>
          <w:szCs w:val="26"/>
        </w:rPr>
        <w:t>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</w:t>
      </w:r>
      <w:r>
        <w:rPr>
          <w:rFonts w:eastAsia="Times New Roman" w:cs="Times New Roman"/>
          <w:sz w:val="26"/>
          <w:szCs w:val="26"/>
        </w:rPr>
        <w:t>ными дорогами, включая автомобильные дороги, образующие проезды к территориям, прилегающим к многоквартирным домам;</w:t>
      </w:r>
    </w:p>
    <w:p w:rsidR="00000000" w:rsidRDefault="00384640">
      <w:pPr>
        <w:widowControl w:val="0"/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</w:t>
      </w:r>
      <w:r>
        <w:rPr>
          <w:rFonts w:eastAsia="Times New Roman" w:cs="Times New Roman"/>
          <w:sz w:val="26"/>
          <w:szCs w:val="26"/>
        </w:rPr>
        <w:t>овой территории, подлежащей благоустройству;</w:t>
      </w:r>
    </w:p>
    <w:p w:rsidR="00000000" w:rsidRDefault="00384640">
      <w:pPr>
        <w:widowControl w:val="0"/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000000" w:rsidRDefault="00384640">
      <w:pPr>
        <w:widowControl w:val="0"/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дополнительный перечень работ – установленный муниципальной программой перечень работ по</w:t>
      </w:r>
      <w:r>
        <w:rPr>
          <w:rFonts w:eastAsia="Times New Roman" w:cs="Times New Roman"/>
          <w:sz w:val="26"/>
          <w:szCs w:val="26"/>
        </w:rPr>
        <w:t xml:space="preserve"> благоустройству дворовой территории;</w:t>
      </w:r>
    </w:p>
    <w:p w:rsidR="00000000" w:rsidRDefault="00384640">
      <w:pPr>
        <w:widowControl w:val="0"/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общественная комиссия – комиссия, создаваемая в соответствии с постановлением администрации  Мелиоративного сельского поселения  для рассмотрения и оценки предложений заинтересованных лиц, а также реализации контроля з</w:t>
      </w:r>
      <w:r>
        <w:rPr>
          <w:rFonts w:eastAsia="Times New Roman" w:cs="Times New Roman"/>
          <w:sz w:val="26"/>
          <w:szCs w:val="26"/>
        </w:rPr>
        <w:t>а реализацией муниципальной программы.</w:t>
      </w:r>
    </w:p>
    <w:p w:rsidR="00000000" w:rsidRDefault="00384640">
      <w:pPr>
        <w:widowControl w:val="0"/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3.</w:t>
      </w:r>
      <w:r>
        <w:rPr>
          <w:rFonts w:eastAsia="Times New Roman" w:cs="Times New Roman"/>
          <w:sz w:val="26"/>
          <w:szCs w:val="26"/>
        </w:rPr>
        <w:tab/>
        <w:t>Разработка дизайн – проекта обеспечивается заинтересованными лицами при содействии администрации  Мелиоративного сельского  поселения  (далее – администрация).</w:t>
      </w:r>
    </w:p>
    <w:p w:rsidR="00000000" w:rsidRDefault="00384640">
      <w:pPr>
        <w:widowControl w:val="0"/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4.</w:t>
      </w:r>
      <w:r>
        <w:rPr>
          <w:rFonts w:eastAsia="Times New Roman" w:cs="Times New Roman"/>
          <w:sz w:val="26"/>
          <w:szCs w:val="26"/>
        </w:rPr>
        <w:tab/>
        <w:t xml:space="preserve">Дизайн-проект разрабатывается в отношении дворовых </w:t>
      </w:r>
      <w:r>
        <w:rPr>
          <w:rFonts w:eastAsia="Times New Roman" w:cs="Times New Roman"/>
          <w:sz w:val="26"/>
          <w:szCs w:val="26"/>
        </w:rPr>
        <w:t>территорий, подлежащих благоустройству в рамках муниципальной программы «Формирование современной городской среды» на 2017 год (далее – муниципальная программа),</w:t>
      </w:r>
    </w:p>
    <w:p w:rsidR="00000000" w:rsidRDefault="00384640">
      <w:pPr>
        <w:widowControl w:val="0"/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5.</w:t>
      </w:r>
      <w:r>
        <w:rPr>
          <w:rFonts w:eastAsia="Times New Roman" w:cs="Times New Roman"/>
          <w:sz w:val="26"/>
          <w:szCs w:val="26"/>
        </w:rPr>
        <w:tab/>
        <w:t>В дизайн-проект включается текстовое и визуальное описание проекта благоустройства, в том ч</w:t>
      </w:r>
      <w:r>
        <w:rPr>
          <w:rFonts w:eastAsia="Times New Roman" w:cs="Times New Roman"/>
          <w:sz w:val="26"/>
          <w:szCs w:val="26"/>
        </w:rPr>
        <w:t>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000000" w:rsidRDefault="00384640">
      <w:pPr>
        <w:widowControl w:val="0"/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Содержание дизайн-проекта зависит от вида и состава планируемых работ. Дизайн-проект может быть подготов</w:t>
      </w:r>
      <w:r>
        <w:rPr>
          <w:rFonts w:eastAsia="Times New Roman" w:cs="Times New Roman"/>
          <w:sz w:val="26"/>
          <w:szCs w:val="26"/>
        </w:rPr>
        <w:t>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</w:t>
      </w:r>
      <w:r>
        <w:rPr>
          <w:rFonts w:eastAsia="Times New Roman" w:cs="Times New Roman"/>
          <w:sz w:val="26"/>
          <w:szCs w:val="26"/>
        </w:rPr>
        <w:t>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</w:p>
    <w:p w:rsidR="00000000" w:rsidRDefault="00384640">
      <w:pPr>
        <w:widowControl w:val="0"/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6.</w:t>
      </w:r>
      <w:r>
        <w:rPr>
          <w:rFonts w:eastAsia="Times New Roman" w:cs="Times New Roman"/>
          <w:sz w:val="26"/>
          <w:szCs w:val="26"/>
        </w:rPr>
        <w:tab/>
        <w:t>Разработка дизайн-проекта включает следующие стадии:</w:t>
      </w:r>
    </w:p>
    <w:p w:rsidR="00000000" w:rsidRDefault="00384640">
      <w:pPr>
        <w:widowControl w:val="0"/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а)</w:t>
      </w:r>
      <w:r>
        <w:rPr>
          <w:rFonts w:eastAsia="Times New Roman" w:cs="Times New Roman"/>
          <w:sz w:val="26"/>
          <w:szCs w:val="26"/>
        </w:rPr>
        <w:tab/>
        <w:t>осмотр дворовой территории, предлагаем</w:t>
      </w:r>
      <w:r>
        <w:rPr>
          <w:rFonts w:eastAsia="Times New Roman" w:cs="Times New Roman"/>
          <w:sz w:val="26"/>
          <w:szCs w:val="26"/>
        </w:rPr>
        <w:t>ой к благоустройству;</w:t>
      </w:r>
    </w:p>
    <w:p w:rsidR="00000000" w:rsidRDefault="00384640">
      <w:pPr>
        <w:widowControl w:val="0"/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б)</w:t>
      </w:r>
      <w:r>
        <w:rPr>
          <w:rFonts w:eastAsia="Times New Roman" w:cs="Times New Roman"/>
          <w:sz w:val="26"/>
          <w:szCs w:val="26"/>
        </w:rPr>
        <w:tab/>
        <w:t xml:space="preserve">разработка дизайн-проекта (при необходимости с участием представителей </w:t>
      </w:r>
      <w:r>
        <w:rPr>
          <w:rFonts w:eastAsia="Times New Roman" w:cs="Times New Roman"/>
          <w:sz w:val="26"/>
          <w:szCs w:val="26"/>
        </w:rPr>
        <w:lastRenderedPageBreak/>
        <w:t>администрации);</w:t>
      </w:r>
    </w:p>
    <w:p w:rsidR="00000000" w:rsidRDefault="00384640">
      <w:pPr>
        <w:widowControl w:val="0"/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в) утверждение дизайн-проекта общественной комиссией.</w:t>
      </w:r>
    </w:p>
    <w:p w:rsidR="00000000" w:rsidRDefault="00384640">
      <w:pPr>
        <w:widowControl w:val="0"/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7. Представитель заинтересованных лиц обязан представить в общественную комиссию дизайн-пр</w:t>
      </w:r>
      <w:r>
        <w:rPr>
          <w:rFonts w:eastAsia="Times New Roman" w:cs="Times New Roman"/>
          <w:sz w:val="26"/>
          <w:szCs w:val="26"/>
        </w:rPr>
        <w:t>оект не позднее 30 апреля.</w:t>
      </w:r>
    </w:p>
    <w:p w:rsidR="00000000" w:rsidRDefault="00384640">
      <w:pPr>
        <w:widowControl w:val="0"/>
        <w:spacing w:line="100" w:lineRule="atLeast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8.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000000" w:rsidRDefault="00384640">
      <w:pPr>
        <w:widowControl w:val="0"/>
        <w:spacing w:line="100" w:lineRule="atLeast"/>
        <w:rPr>
          <w:rFonts w:eastAsia="Times New Roman" w:cs="Times New Roman"/>
          <w:sz w:val="26"/>
          <w:szCs w:val="26"/>
        </w:rPr>
        <w:sectPr w:rsidR="0000000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765" w:right="566" w:bottom="776" w:left="1134" w:header="708" w:footer="720" w:gutter="0"/>
          <w:cols w:space="720"/>
          <w:docGrid w:linePitch="360" w:charSpace="32768"/>
        </w:sectPr>
      </w:pPr>
      <w:r>
        <w:rPr>
          <w:rFonts w:eastAsia="Times New Roman" w:cs="Times New Roman"/>
          <w:sz w:val="26"/>
          <w:szCs w:val="26"/>
        </w:rPr>
        <w:t xml:space="preserve"> </w:t>
      </w:r>
      <w:bookmarkStart w:id="1" w:name="Par46"/>
      <w:bookmarkEnd w:id="1"/>
    </w:p>
    <w:p w:rsidR="00000000" w:rsidRDefault="00384640">
      <w:pPr>
        <w:pageBreakBefore/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Приложение № 11 </w:t>
      </w:r>
    </w:p>
    <w:p w:rsidR="00000000" w:rsidRDefault="00384640">
      <w:pPr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 xml:space="preserve">к муниципальной программе 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14"/>
        <w:gridCol w:w="1989"/>
        <w:gridCol w:w="1649"/>
        <w:gridCol w:w="1503"/>
        <w:gridCol w:w="825"/>
        <w:gridCol w:w="1220"/>
        <w:gridCol w:w="779"/>
        <w:gridCol w:w="455"/>
        <w:gridCol w:w="1235"/>
        <w:gridCol w:w="2277"/>
        <w:gridCol w:w="2008"/>
      </w:tblGrid>
      <w:tr w:rsidR="00000000">
        <w:trPr>
          <w:trHeight w:val="336"/>
        </w:trPr>
        <w:tc>
          <w:tcPr>
            <w:tcW w:w="1988" w:type="dxa"/>
            <w:gridSpan w:val="2"/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Ресурсное обеспечение реализации муниципальной программы</w:t>
            </w:r>
          </w:p>
        </w:tc>
        <w:tc>
          <w:tcPr>
            <w:tcW w:w="13940" w:type="dxa"/>
            <w:gridSpan w:val="10"/>
            <w:shd w:val="clear" w:color="auto" w:fill="auto"/>
          </w:tcPr>
          <w:p w:rsidR="00000000" w:rsidRDefault="00384640">
            <w:pPr>
              <w:snapToGrid w:val="0"/>
              <w:rPr>
                <w:rFonts w:eastAsia="Times New Roman" w:cs="Times New Roman"/>
                <w:color w:val="000000"/>
              </w:rPr>
            </w:pPr>
          </w:p>
        </w:tc>
      </w:tr>
      <w:tr w:rsidR="00000000">
        <w:trPr>
          <w:trHeight w:val="336"/>
        </w:trPr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Наименование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3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Объемы бюджетных ассигнований (тыс. рублей) </w:t>
            </w:r>
          </w:p>
        </w:tc>
        <w:tc>
          <w:tcPr>
            <w:tcW w:w="59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00000" w:rsidRDefault="00384640">
            <w:pPr>
              <w:snapToGrid w:val="0"/>
              <w:rPr>
                <w:rFonts w:eastAsia="Times New Roman" w:cs="Times New Roman"/>
                <w:color w:val="00000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5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ГРБС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Рз  </w:t>
            </w:r>
            <w:r>
              <w:rPr>
                <w:rFonts w:eastAsia="Times New Roman" w:cs="Times New Roman"/>
                <w:color w:val="000000"/>
              </w:rPr>
              <w:br/>
              <w:t>Пр</w:t>
            </w:r>
          </w:p>
        </w:tc>
        <w:tc>
          <w:tcPr>
            <w:tcW w:w="12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ЦСР</w:t>
            </w:r>
          </w:p>
        </w:tc>
        <w:tc>
          <w:tcPr>
            <w:tcW w:w="227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ВР</w:t>
            </w:r>
          </w:p>
        </w:tc>
        <w:tc>
          <w:tcPr>
            <w:tcW w:w="2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Муниципальная программа «Форм</w:t>
            </w:r>
            <w:r>
              <w:rPr>
                <w:rFonts w:eastAsia="Times New Roman" w:cs="Times New Roman"/>
                <w:color w:val="000000"/>
              </w:rPr>
              <w:t>ирования современной городской среды на территории  Мелиоративного сельского поселения  на 2017 год»</w:t>
            </w: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всего в том числе: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5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(наименование ответственного исполнителя)</w:t>
            </w:r>
          </w:p>
          <w:p w:rsidR="00000000" w:rsidRDefault="00384640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</w:p>
          <w:p w:rsidR="00000000" w:rsidRDefault="00384640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Администрация Мелиоративного сельского поселения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средства бюджета муниципальног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о образования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Примечание: не менее 7 процентов от размера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средств, поступающих в бюджет муниципального образования из бюджета Республики Карелия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52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5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безв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озмездные* поступления в бюджет муниципально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го образования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(наименование соисполнителя)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(наименование муниципального заказчика-координатора)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(наименование участника)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84640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</w:tr>
    </w:tbl>
    <w:p w:rsidR="00384640" w:rsidRDefault="00384640">
      <w:pPr>
        <w:spacing w:line="100" w:lineRule="atLeast"/>
      </w:pPr>
      <w:r>
        <w:t>*</w:t>
      </w:r>
      <w:r>
        <w:rPr>
          <w:rFonts w:eastAsia="Times New Roman" w:cs="Times New Roman"/>
          <w:color w:val="000000"/>
          <w:sz w:val="20"/>
          <w:szCs w:val="20"/>
        </w:rPr>
        <w:t xml:space="preserve"> определяется после завершения процедур по отб</w:t>
      </w:r>
      <w:r>
        <w:rPr>
          <w:rFonts w:eastAsia="Times New Roman" w:cs="Times New Roman"/>
          <w:color w:val="000000"/>
          <w:sz w:val="20"/>
          <w:szCs w:val="20"/>
        </w:rPr>
        <w:t xml:space="preserve">ору дворовых территорий, подлежащих благоустройству в 2017 году </w:t>
      </w:r>
    </w:p>
    <w:sectPr w:rsidR="0038464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1134" w:right="323" w:bottom="776" w:left="567" w:header="425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40" w:rsidRDefault="00384640">
      <w:r>
        <w:separator/>
      </w:r>
    </w:p>
  </w:endnote>
  <w:endnote w:type="continuationSeparator" w:id="0">
    <w:p w:rsidR="00384640" w:rsidRDefault="003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46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464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464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464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464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4640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4640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4640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46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40" w:rsidRDefault="00384640">
      <w:r>
        <w:separator/>
      </w:r>
    </w:p>
  </w:footnote>
  <w:footnote w:type="continuationSeparator" w:id="0">
    <w:p w:rsidR="00384640" w:rsidRDefault="0038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4640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464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464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4640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464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464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4640">
    <w:pPr>
      <w:pStyle w:val="aa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46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28" w:hanging="18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D6"/>
    <w:rsid w:val="00384640"/>
    <w:rsid w:val="0093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styleId="a5">
    <w:name w:val="Hyperlink"/>
    <w:basedOn w:val="DefaultParagraphFont"/>
    <w:rPr>
      <w:color w:val="0000FF"/>
      <w:u w:val="single"/>
      <w:lang/>
    </w:rPr>
  </w:style>
  <w:style w:type="character" w:customStyle="1" w:styleId="a6">
    <w:name w:val="Нижний колонтитул Знак"/>
    <w:basedOn w:val="DefaultParagraphFont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  <w:sz w:val="26"/>
      <w:szCs w:val="26"/>
    </w:rPr>
  </w:style>
  <w:style w:type="character" w:customStyle="1" w:styleId="ListLabel3">
    <w:name w:val="ListLabel 3"/>
    <w:rPr>
      <w:rFonts w:cs="Times New Roman"/>
      <w:b w:val="0"/>
      <w:color w:val="00000A"/>
      <w:sz w:val="26"/>
      <w:szCs w:val="2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ListParagraph">
    <w:name w:val="List Paragraph"/>
    <w:basedOn w:val="a"/>
    <w:pPr>
      <w:ind w:left="720"/>
    </w:p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  <w:spacing w:line="100" w:lineRule="atLeast"/>
    </w:pPr>
    <w:rPr>
      <w:rFonts w:eastAsia="Times New Roman" w:cs="Times New Roman"/>
      <w:sz w:val="28"/>
      <w:szCs w:val="20"/>
    </w:rPr>
  </w:style>
  <w:style w:type="paragraph" w:customStyle="1" w:styleId="BalloonText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kern w:val="1"/>
      <w:sz w:val="24"/>
      <w:lang w:eastAsia="hi-IN" w:bidi="hi-I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styleId="a5">
    <w:name w:val="Hyperlink"/>
    <w:basedOn w:val="DefaultParagraphFont"/>
    <w:rPr>
      <w:color w:val="0000FF"/>
      <w:u w:val="single"/>
      <w:lang/>
    </w:rPr>
  </w:style>
  <w:style w:type="character" w:customStyle="1" w:styleId="a6">
    <w:name w:val="Нижний колонтитул Знак"/>
    <w:basedOn w:val="DefaultParagraphFont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  <w:sz w:val="26"/>
      <w:szCs w:val="26"/>
    </w:rPr>
  </w:style>
  <w:style w:type="character" w:customStyle="1" w:styleId="ListLabel3">
    <w:name w:val="ListLabel 3"/>
    <w:rPr>
      <w:rFonts w:cs="Times New Roman"/>
      <w:b w:val="0"/>
      <w:color w:val="00000A"/>
      <w:sz w:val="26"/>
      <w:szCs w:val="2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ListParagraph">
    <w:name w:val="List Paragraph"/>
    <w:basedOn w:val="a"/>
    <w:pPr>
      <w:ind w:left="720"/>
    </w:p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  <w:spacing w:line="100" w:lineRule="atLeast"/>
    </w:pPr>
    <w:rPr>
      <w:rFonts w:eastAsia="Times New Roman" w:cs="Times New Roman"/>
      <w:sz w:val="28"/>
      <w:szCs w:val="20"/>
    </w:rPr>
  </w:style>
  <w:style w:type="paragraph" w:customStyle="1" w:styleId="BalloonText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kern w:val="1"/>
      <w:sz w:val="24"/>
      <w:lang w:eastAsia="hi-IN" w:bidi="hi-I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26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28" Type="http://schemas.openxmlformats.org/officeDocument/2006/relationships/footer" Target="footer8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7078</Words>
  <Characters>40347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HP</cp:lastModifiedBy>
  <cp:revision>2</cp:revision>
  <cp:lastPrinted>2017-03-20T04:02:00Z</cp:lastPrinted>
  <dcterms:created xsi:type="dcterms:W3CDTF">2017-03-31T12:26:00Z</dcterms:created>
  <dcterms:modified xsi:type="dcterms:W3CDTF">2017-03-31T12:26:00Z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